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B8BE0" w14:textId="48A88E9C" w:rsidR="00780BA4" w:rsidRDefault="00780BA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3C37A" w14:textId="77777777" w:rsidR="00525663" w:rsidRDefault="00525663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6F2DF" w14:textId="57E6C2E5" w:rsidR="00C800C4" w:rsidRPr="00C800C4" w:rsidRDefault="00C800C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 xml:space="preserve">EDITAL N.º </w:t>
      </w:r>
      <w:r w:rsidR="009339B4">
        <w:rPr>
          <w:rFonts w:ascii="Times New Roman" w:hAnsi="Times New Roman" w:cs="Times New Roman"/>
          <w:b/>
          <w:bCs/>
          <w:sz w:val="24"/>
          <w:szCs w:val="24"/>
        </w:rPr>
        <w:t>003/2020 – CPJ/AMB</w:t>
      </w:r>
    </w:p>
    <w:p w14:paraId="336F4788" w14:textId="03D6DECA" w:rsidR="00DF4F6E" w:rsidRDefault="00C800C4" w:rsidP="00E925D1">
      <w:pPr>
        <w:spacing w:before="24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A Presidente da Associação d</w:t>
      </w:r>
      <w:r w:rsidR="008514E4">
        <w:rPr>
          <w:rFonts w:ascii="Times New Roman" w:hAnsi="Times New Roman" w:cs="Times New Roman"/>
          <w:sz w:val="24"/>
          <w:szCs w:val="24"/>
        </w:rPr>
        <w:t>os</w:t>
      </w:r>
      <w:r w:rsidRPr="00C800C4">
        <w:rPr>
          <w:rFonts w:ascii="Times New Roman" w:hAnsi="Times New Roman" w:cs="Times New Roman"/>
          <w:sz w:val="24"/>
          <w:szCs w:val="24"/>
        </w:rPr>
        <w:t xml:space="preserve"> Magistrados Brasileiros, no uso de suas atribuições, resolve</w:t>
      </w:r>
      <w:r w:rsidR="002A50F2">
        <w:rPr>
          <w:rFonts w:ascii="Times New Roman" w:hAnsi="Times New Roman" w:cs="Times New Roman"/>
          <w:sz w:val="24"/>
          <w:szCs w:val="24"/>
        </w:rPr>
        <w:t xml:space="preserve"> tornar público</w:t>
      </w:r>
      <w:r w:rsidR="008504BF">
        <w:rPr>
          <w:rFonts w:ascii="Times New Roman" w:hAnsi="Times New Roman" w:cs="Times New Roman"/>
          <w:sz w:val="24"/>
          <w:szCs w:val="24"/>
        </w:rPr>
        <w:t xml:space="preserve"> os c</w:t>
      </w:r>
      <w:r w:rsidRPr="00C800C4">
        <w:rPr>
          <w:rFonts w:ascii="Times New Roman" w:hAnsi="Times New Roman" w:cs="Times New Roman"/>
          <w:sz w:val="24"/>
          <w:szCs w:val="24"/>
        </w:rPr>
        <w:t xml:space="preserve">ritérios para elaboração e submissão de artigos a serem publicados no livro </w:t>
      </w:r>
      <w:r w:rsidRPr="008504B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4314D">
        <w:rPr>
          <w:rFonts w:ascii="Times New Roman" w:hAnsi="Times New Roman" w:cs="Times New Roman"/>
          <w:b/>
          <w:bCs/>
          <w:sz w:val="24"/>
          <w:szCs w:val="24"/>
        </w:rPr>
        <w:t xml:space="preserve">SISTEMA PENAL </w:t>
      </w:r>
      <w:r w:rsidR="00F22533" w:rsidRPr="00E4314D">
        <w:rPr>
          <w:rFonts w:ascii="Times New Roman" w:hAnsi="Times New Roman" w:cs="Times New Roman"/>
          <w:b/>
          <w:bCs/>
          <w:sz w:val="24"/>
          <w:szCs w:val="24"/>
        </w:rPr>
        <w:t>CONTEMPORÂNEO</w:t>
      </w:r>
      <w:r w:rsidRPr="008504BF">
        <w:rPr>
          <w:rFonts w:ascii="Times New Roman" w:hAnsi="Times New Roman" w:cs="Times New Roman"/>
          <w:b/>
          <w:bCs/>
          <w:sz w:val="24"/>
          <w:szCs w:val="24"/>
        </w:rPr>
        <w:t>”,</w:t>
      </w:r>
      <w:r w:rsidRPr="00C800C4">
        <w:rPr>
          <w:rFonts w:ascii="Times New Roman" w:hAnsi="Times New Roman" w:cs="Times New Roman"/>
          <w:sz w:val="24"/>
          <w:szCs w:val="24"/>
        </w:rPr>
        <w:t xml:space="preserve"> da Associação de Magistrados Brasileiros</w:t>
      </w:r>
      <w:r w:rsidR="009339B4">
        <w:rPr>
          <w:rFonts w:ascii="Times New Roman" w:hAnsi="Times New Roman" w:cs="Times New Roman"/>
          <w:sz w:val="24"/>
          <w:szCs w:val="24"/>
        </w:rPr>
        <w:t xml:space="preserve"> (AMB)</w:t>
      </w:r>
      <w:r w:rsidR="00A56AE8">
        <w:rPr>
          <w:rFonts w:ascii="Times New Roman" w:hAnsi="Times New Roman" w:cs="Times New Roman"/>
          <w:sz w:val="24"/>
          <w:szCs w:val="24"/>
        </w:rPr>
        <w:t>.</w:t>
      </w:r>
    </w:p>
    <w:p w14:paraId="65AC27F7" w14:textId="77777777" w:rsidR="00DF4F6E" w:rsidRDefault="00DF4F6E" w:rsidP="00E925D1">
      <w:pPr>
        <w:spacing w:before="24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4CEEDE16" w14:textId="4F17F8AF" w:rsidR="00C800C4" w:rsidRPr="00DF4F6E" w:rsidRDefault="00C800C4" w:rsidP="00E925D1">
      <w:pPr>
        <w:spacing w:before="24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>I – DO PROJETO</w:t>
      </w:r>
    </w:p>
    <w:p w14:paraId="02CAC697" w14:textId="4FF82334" w:rsidR="00C800C4" w:rsidRPr="003F290E" w:rsidRDefault="00C800C4" w:rsidP="00E925D1">
      <w:pPr>
        <w:pStyle w:val="PargrafodaLista"/>
        <w:numPr>
          <w:ilvl w:val="1"/>
          <w:numId w:val="14"/>
        </w:num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90E">
        <w:rPr>
          <w:rFonts w:ascii="Times New Roman" w:hAnsi="Times New Roman" w:cs="Times New Roman"/>
          <w:b/>
          <w:bCs/>
          <w:sz w:val="24"/>
          <w:szCs w:val="24"/>
        </w:rPr>
        <w:t xml:space="preserve">Justificativa </w:t>
      </w:r>
    </w:p>
    <w:p w14:paraId="3C0E688A" w14:textId="48BDE3D9" w:rsid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D0CFF">
        <w:rPr>
          <w:rFonts w:ascii="Times New Roman" w:hAnsi="Times New Roman" w:cs="Times New Roman"/>
          <w:sz w:val="24"/>
          <w:szCs w:val="24"/>
        </w:rPr>
        <w:t>As inovações trazidas ao processo penal, tanto em razão das mudanças galopantes das relações sociais, quanto em razão das constantes reformas legislativas, justificam a elaboração de uma obra coletiva</w:t>
      </w:r>
      <w:r w:rsidR="00291A09">
        <w:rPr>
          <w:rFonts w:ascii="Times New Roman" w:hAnsi="Times New Roman" w:cs="Times New Roman"/>
          <w:sz w:val="24"/>
          <w:szCs w:val="24"/>
        </w:rPr>
        <w:t xml:space="preserve"> voltada à Magistratura</w:t>
      </w:r>
      <w:r w:rsidRPr="005D0CFF">
        <w:rPr>
          <w:rFonts w:ascii="Times New Roman" w:hAnsi="Times New Roman" w:cs="Times New Roman"/>
          <w:sz w:val="24"/>
          <w:szCs w:val="24"/>
        </w:rPr>
        <w:t xml:space="preserve"> </w:t>
      </w:r>
      <w:r w:rsidR="0055481B">
        <w:rPr>
          <w:rFonts w:ascii="Times New Roman" w:hAnsi="Times New Roman" w:cs="Times New Roman"/>
          <w:sz w:val="24"/>
          <w:szCs w:val="24"/>
        </w:rPr>
        <w:t xml:space="preserve">e demais </w:t>
      </w:r>
      <w:r w:rsidR="002A409A">
        <w:rPr>
          <w:rFonts w:ascii="Times New Roman" w:hAnsi="Times New Roman" w:cs="Times New Roman"/>
          <w:sz w:val="24"/>
          <w:szCs w:val="24"/>
        </w:rPr>
        <w:t>carreiras jurídicas e acadêmicos,</w:t>
      </w:r>
      <w:r w:rsidRPr="005D0CFF">
        <w:rPr>
          <w:rFonts w:ascii="Times New Roman" w:hAnsi="Times New Roman" w:cs="Times New Roman"/>
          <w:sz w:val="24"/>
          <w:szCs w:val="24"/>
        </w:rPr>
        <w:t xml:space="preserve"> a fim de identificar quais são os primeiros reflexos e implicações práticas na ordem jurídica, permitindo uma melhor análise dos possíveis impactos e quais os elementos dificultadores da atuação dos diversos atores do Direito.</w:t>
      </w:r>
      <w:r w:rsidR="0057362F" w:rsidRPr="005D0CFF">
        <w:rPr>
          <w:rFonts w:ascii="Times New Roman" w:hAnsi="Times New Roman" w:cs="Times New Roman"/>
          <w:sz w:val="24"/>
          <w:szCs w:val="24"/>
        </w:rPr>
        <w:t xml:space="preserve"> </w:t>
      </w:r>
      <w:r w:rsidRPr="005D0CFF">
        <w:rPr>
          <w:rFonts w:ascii="Times New Roman" w:hAnsi="Times New Roman" w:cs="Times New Roman"/>
          <w:sz w:val="24"/>
          <w:szCs w:val="24"/>
        </w:rPr>
        <w:t>Ademais, o conteúdo poderá ser útil para estudantes e profissionais do sistema jurídico em geral.</w:t>
      </w:r>
    </w:p>
    <w:p w14:paraId="6793EBB1" w14:textId="77777777" w:rsidR="00DD3240" w:rsidRDefault="00DD3240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senda, a Associação dos Magistrados Brasileiros – AMB, ao completar </w:t>
      </w:r>
      <w:r w:rsidRPr="005D0CFF">
        <w:rPr>
          <w:rFonts w:ascii="Times New Roman" w:hAnsi="Times New Roman" w:cs="Times New Roman"/>
          <w:sz w:val="24"/>
          <w:szCs w:val="24"/>
        </w:rPr>
        <w:t xml:space="preserve">71 anos de existência, </w:t>
      </w:r>
      <w:r>
        <w:rPr>
          <w:rFonts w:ascii="Times New Roman" w:hAnsi="Times New Roman" w:cs="Times New Roman"/>
          <w:sz w:val="24"/>
          <w:szCs w:val="24"/>
        </w:rPr>
        <w:t xml:space="preserve">consciente </w:t>
      </w:r>
      <w:r w:rsidRPr="005D0CFF">
        <w:rPr>
          <w:rFonts w:ascii="Times New Roman" w:hAnsi="Times New Roman" w:cs="Times New Roman"/>
          <w:sz w:val="24"/>
          <w:szCs w:val="24"/>
        </w:rPr>
        <w:t xml:space="preserve">do seu papel junto à sociedade, </w:t>
      </w:r>
      <w:r>
        <w:rPr>
          <w:rFonts w:ascii="Times New Roman" w:hAnsi="Times New Roman" w:cs="Times New Roman"/>
          <w:sz w:val="24"/>
          <w:szCs w:val="24"/>
        </w:rPr>
        <w:t xml:space="preserve">percebe que é </w:t>
      </w:r>
      <w:r w:rsidRPr="005D0CFF">
        <w:rPr>
          <w:rFonts w:ascii="Times New Roman" w:hAnsi="Times New Roman" w:cs="Times New Roman"/>
          <w:sz w:val="24"/>
          <w:szCs w:val="24"/>
        </w:rPr>
        <w:t xml:space="preserve">preciso consolidar a igualdade e a justiça como valores supremos de uma sociedade fraterna, além de fortalecer o compromisso de todos os atores políticos e dos cidadãos com o cumprimento de suas regras. </w:t>
      </w:r>
    </w:p>
    <w:p w14:paraId="490526EB" w14:textId="0362278D" w:rsidR="00DD3240" w:rsidRPr="005D0CFF" w:rsidRDefault="00DD3240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D0CFF">
        <w:rPr>
          <w:rFonts w:ascii="Times New Roman" w:hAnsi="Times New Roman" w:cs="Times New Roman"/>
          <w:sz w:val="24"/>
          <w:szCs w:val="24"/>
        </w:rPr>
        <w:t xml:space="preserve">Dito isso, apresenta-se esse projeto com intuito de levar o aperfeiçoamento cultural, jurídico e humanístico no Brasil à luz do contexto social, </w:t>
      </w:r>
      <w:r>
        <w:rPr>
          <w:rFonts w:ascii="Times New Roman" w:hAnsi="Times New Roman" w:cs="Times New Roman"/>
          <w:sz w:val="24"/>
          <w:szCs w:val="24"/>
        </w:rPr>
        <w:t xml:space="preserve">o qual perpassa pelas regras de direito penal, ramo do direito de extrema sensibilidade humanística. </w:t>
      </w:r>
    </w:p>
    <w:p w14:paraId="1A04E46F" w14:textId="6BD8305E" w:rsidR="0055481B" w:rsidRDefault="0055481B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C62D" w14:textId="0F325C20" w:rsidR="00C800C4" w:rsidRP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800C4" w:rsidRPr="00C800C4">
        <w:rPr>
          <w:rFonts w:ascii="Times New Roman" w:hAnsi="Times New Roman" w:cs="Times New Roman"/>
          <w:b/>
          <w:bCs/>
          <w:sz w:val="24"/>
          <w:szCs w:val="24"/>
        </w:rPr>
        <w:t>2 Título do livro: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 “</w:t>
      </w:r>
      <w:r w:rsidR="00C800C4" w:rsidRPr="004B6681">
        <w:rPr>
          <w:rFonts w:ascii="Times New Roman" w:hAnsi="Times New Roman" w:cs="Times New Roman"/>
          <w:b/>
          <w:bCs/>
          <w:sz w:val="24"/>
          <w:szCs w:val="24"/>
        </w:rPr>
        <w:t xml:space="preserve">SISTEMA PENAL </w:t>
      </w:r>
      <w:r w:rsidR="00FB3A9E" w:rsidRPr="004B6681">
        <w:rPr>
          <w:rFonts w:ascii="Times New Roman" w:hAnsi="Times New Roman" w:cs="Times New Roman"/>
          <w:b/>
          <w:bCs/>
          <w:sz w:val="24"/>
          <w:szCs w:val="24"/>
        </w:rPr>
        <w:t>CONTEMPORÂNEO</w:t>
      </w:r>
      <w:r w:rsidR="00C800C4" w:rsidRPr="00C800C4">
        <w:rPr>
          <w:rFonts w:ascii="Times New Roman" w:hAnsi="Times New Roman" w:cs="Times New Roman"/>
          <w:sz w:val="24"/>
          <w:szCs w:val="24"/>
        </w:rPr>
        <w:t>”</w:t>
      </w:r>
    </w:p>
    <w:p w14:paraId="1D929EB2" w14:textId="1EF9757C" w:rsid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="00C800C4" w:rsidRPr="00C800C4">
        <w:rPr>
          <w:rFonts w:ascii="Times New Roman" w:hAnsi="Times New Roman" w:cs="Times New Roman"/>
          <w:b/>
          <w:bCs/>
          <w:sz w:val="24"/>
          <w:szCs w:val="24"/>
        </w:rPr>
        <w:t>Objetivos:</w:t>
      </w:r>
    </w:p>
    <w:p w14:paraId="631CE1F3" w14:textId="66150130" w:rsidR="00AB3B35" w:rsidRDefault="00AB3B35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B8D71" w14:textId="38D9AFC1" w:rsidR="00AB3B35" w:rsidRDefault="00AB3B35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8439A" w14:textId="13861F2C" w:rsidR="00E925D1" w:rsidRDefault="00E925D1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6A59E" w14:textId="77777777" w:rsidR="00E925D1" w:rsidRPr="00C800C4" w:rsidRDefault="00E925D1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ED38E" w14:textId="77777777" w:rsidR="00C800C4" w:rsidRPr="00C800C4" w:rsidRDefault="00C800C4" w:rsidP="00E925D1">
      <w:pPr>
        <w:pStyle w:val="PargrafodaLista"/>
        <w:numPr>
          <w:ilvl w:val="0"/>
          <w:numId w:val="4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Contribuir para a discussão da temática acerca da nova ordem penal e processual penal, com ênfase nos impactos e análise dos novos desafios para o Poder Judiciário.</w:t>
      </w:r>
    </w:p>
    <w:p w14:paraId="2B66AD9A" w14:textId="4B7AF8BC" w:rsidR="00C800C4" w:rsidRPr="00C800C4" w:rsidRDefault="00C800C4" w:rsidP="00E925D1">
      <w:pPr>
        <w:pStyle w:val="PargrafodaLista"/>
        <w:numPr>
          <w:ilvl w:val="0"/>
          <w:numId w:val="4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 xml:space="preserve">Reunir em uma única obra artigos elaborados a partir de experiências acadêmicas, teóricas e práticas de </w:t>
      </w:r>
      <w:r w:rsidR="00A134A3">
        <w:rPr>
          <w:rFonts w:ascii="Times New Roman" w:hAnsi="Times New Roman" w:cs="Times New Roman"/>
          <w:sz w:val="24"/>
          <w:szCs w:val="24"/>
        </w:rPr>
        <w:t xml:space="preserve">Magistrados, </w:t>
      </w:r>
      <w:r w:rsidR="00E72B95">
        <w:rPr>
          <w:rFonts w:ascii="Times New Roman" w:hAnsi="Times New Roman" w:cs="Times New Roman"/>
          <w:sz w:val="24"/>
          <w:szCs w:val="24"/>
        </w:rPr>
        <w:t xml:space="preserve">acadêmicos, </w:t>
      </w:r>
      <w:r w:rsidRPr="00C800C4">
        <w:rPr>
          <w:rFonts w:ascii="Times New Roman" w:hAnsi="Times New Roman" w:cs="Times New Roman"/>
          <w:sz w:val="24"/>
          <w:szCs w:val="24"/>
        </w:rPr>
        <w:t xml:space="preserve">pesquisadores e profissionais com vivência institucional e domínio da temática proposta. </w:t>
      </w:r>
    </w:p>
    <w:p w14:paraId="3F5B4E99" w14:textId="0D9B1F44" w:rsidR="00C800C4" w:rsidRPr="00C800C4" w:rsidRDefault="00C800C4" w:rsidP="00E925D1">
      <w:pPr>
        <w:pStyle w:val="PargrafodaLista"/>
        <w:numPr>
          <w:ilvl w:val="0"/>
          <w:numId w:val="4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 xml:space="preserve"> Disseminar o conhecimento, a prática e a cultura jurídica elaborados e acumulados pelos autores e suas reflexões, tão essenciais à função jurisdicional do Estado e à defesa da Democracia. </w:t>
      </w:r>
    </w:p>
    <w:p w14:paraId="21149C96" w14:textId="18FE9E24" w:rsidR="00C800C4" w:rsidRP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800C4" w:rsidRPr="00CB1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 Os trabalhos a serem publicados poderão ser utilizados, total ou parcialmente, para aplicações educacionais, desde que indicada a fonte. </w:t>
      </w:r>
    </w:p>
    <w:p w14:paraId="49517398" w14:textId="1AF68759" w:rsidR="00C800C4" w:rsidRDefault="00CB12D7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800C4" w:rsidRPr="00CB12D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 Os autores não serão remunerados pela publicação de seus trabalhos. </w:t>
      </w:r>
    </w:p>
    <w:p w14:paraId="22617104" w14:textId="77777777" w:rsidR="008504BF" w:rsidRDefault="008504BF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53FDC" w14:textId="07A54D50" w:rsidR="00CB12D7" w:rsidRPr="00CB12D7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>II - DA SUBMISSÃO DOS TRABALHOS</w:t>
      </w:r>
    </w:p>
    <w:p w14:paraId="5AF096F8" w14:textId="61C3DBD7" w:rsidR="000E5029" w:rsidRP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>Os artigos deverão manter relação de pertinência temática, geral, com o título da obra.</w:t>
      </w:r>
    </w:p>
    <w:p w14:paraId="659FDA98" w14:textId="1DE4EB0F" w:rsidR="00C800C4" w:rsidRP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Não será admitido artigo que não tenha utilidade no plano da discussão das temáticas que envolvem os objetivos do projeto. </w:t>
      </w:r>
    </w:p>
    <w:p w14:paraId="5BFDCF75" w14:textId="799DAB60" w:rsidR="00CB12D7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Os trabalhos </w:t>
      </w:r>
      <w:r w:rsidR="00872DE9">
        <w:rPr>
          <w:rFonts w:ascii="Times New Roman" w:hAnsi="Times New Roman" w:cs="Times New Roman"/>
          <w:sz w:val="24"/>
          <w:szCs w:val="24"/>
        </w:rPr>
        <w:t>deverão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 ser </w:t>
      </w:r>
      <w:r w:rsidR="00E75CB8">
        <w:rPr>
          <w:rFonts w:ascii="Times New Roman" w:hAnsi="Times New Roman" w:cs="Times New Roman"/>
          <w:sz w:val="24"/>
          <w:szCs w:val="24"/>
        </w:rPr>
        <w:t xml:space="preserve">inéditos no Brasil, e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de autoria individual ou coletiva. </w:t>
      </w:r>
    </w:p>
    <w:p w14:paraId="627E235C" w14:textId="77777777" w:rsidR="00CB12D7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Os trabalhos deverão seguir as normas estabelecidas nos anexos do presente edital. </w:t>
      </w:r>
    </w:p>
    <w:p w14:paraId="07B92C1C" w14:textId="23292737" w:rsidR="00CB12D7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Os conceitos e opiniões contidos nos artigos serão de inteira responsabilidade dos seus autores, bem como eventual conflito de interesse, eximindo-se os membros da Comissão </w:t>
      </w:r>
      <w:r w:rsidR="00397966">
        <w:rPr>
          <w:rFonts w:ascii="Times New Roman" w:hAnsi="Times New Roman" w:cs="Times New Roman"/>
          <w:sz w:val="24"/>
          <w:szCs w:val="24"/>
        </w:rPr>
        <w:t>Coordenadora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, bem como das instituições apoiadoras, de qualquer responsabilidade sobre o conteúdo desses trabalhos. </w:t>
      </w:r>
    </w:p>
    <w:p w14:paraId="718C5CED" w14:textId="57CDFD51" w:rsidR="00C800C4" w:rsidRDefault="00CB12D7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B12D7">
        <w:rPr>
          <w:rFonts w:ascii="Times New Roman" w:hAnsi="Times New Roman" w:cs="Times New Roman"/>
          <w:b/>
          <w:bCs/>
          <w:sz w:val="24"/>
          <w:szCs w:val="24"/>
        </w:rPr>
        <w:t>2.6</w:t>
      </w:r>
      <w:r w:rsidR="00C800C4" w:rsidRPr="00C800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0C4" w:rsidRPr="0057362F">
        <w:rPr>
          <w:rFonts w:ascii="Times New Roman" w:hAnsi="Times New Roman" w:cs="Times New Roman"/>
          <w:sz w:val="24"/>
          <w:szCs w:val="24"/>
        </w:rPr>
        <w:t xml:space="preserve">Os autores deverão assinar o termo de cessão de direitos autorais presente no Anexo deste Edital, digitalizá-lo e encaminhá-lo na extensão </w:t>
      </w:r>
      <w:r w:rsidRPr="0057362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800C4" w:rsidRPr="0057362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7362F">
        <w:rPr>
          <w:rFonts w:ascii="Times New Roman" w:hAnsi="Times New Roman" w:cs="Times New Roman"/>
          <w:sz w:val="24"/>
          <w:szCs w:val="24"/>
        </w:rPr>
        <w:t>”</w:t>
      </w:r>
      <w:r w:rsidR="00C800C4" w:rsidRPr="0057362F">
        <w:rPr>
          <w:rFonts w:ascii="Times New Roman" w:hAnsi="Times New Roman" w:cs="Times New Roman"/>
          <w:sz w:val="24"/>
          <w:szCs w:val="24"/>
        </w:rPr>
        <w:t xml:space="preserve"> para o endereço eletrônico: </w:t>
      </w:r>
      <w:hyperlink r:id="rId8" w:history="1">
        <w:r w:rsidR="000437E2" w:rsidRPr="003E2CB1">
          <w:rPr>
            <w:rStyle w:val="Hyperlink"/>
            <w:rFonts w:ascii="Times New Roman" w:hAnsi="Times New Roman" w:cs="Times New Roman"/>
            <w:sz w:val="24"/>
            <w:szCs w:val="24"/>
          </w:rPr>
          <w:t>cpj@amb.com.br</w:t>
        </w:r>
      </w:hyperlink>
      <w:r w:rsidR="00282662" w:rsidRPr="003E2CB1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0437E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C800C4" w:rsidRPr="0057362F">
        <w:rPr>
          <w:rFonts w:ascii="Times New Roman" w:hAnsi="Times New Roman" w:cs="Times New Roman"/>
          <w:sz w:val="24"/>
          <w:szCs w:val="24"/>
        </w:rPr>
        <w:t>Quando em coautoria, cada autor deverá assinar e encaminhar termo de cessão próprio.</w:t>
      </w:r>
      <w:r w:rsidR="00C800C4" w:rsidRPr="00CB12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C0164" w14:textId="744E218E" w:rsidR="00AB3B35" w:rsidRDefault="00AB3B35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746A48AF" w14:textId="4F8ABABC" w:rsidR="00AB3B35" w:rsidRDefault="00AB3B35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0D8816A7" w14:textId="77777777" w:rsidR="00E925D1" w:rsidRPr="00C800C4" w:rsidRDefault="00E925D1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02A78713" w14:textId="76D8A18E" w:rsidR="00C800C4" w:rsidRPr="00C800C4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D07B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 envio do texto indica que os autores expressam acordo e aceitação em relação às normas do presente edital e implica a autorização expressa para publicação. </w:t>
      </w:r>
    </w:p>
    <w:p w14:paraId="6FF58338" w14:textId="6C69C519" w:rsidR="00C800C4" w:rsidRPr="00C800C4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D07B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Os artigos deverão ser </w:t>
      </w:r>
      <w:r w:rsidR="00783807">
        <w:rPr>
          <w:rFonts w:ascii="Times New Roman" w:hAnsi="Times New Roman" w:cs="Times New Roman"/>
          <w:sz w:val="24"/>
          <w:szCs w:val="24"/>
        </w:rPr>
        <w:t xml:space="preserve">encaminhados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para o endereço eletrônico: </w:t>
      </w:r>
      <w:hyperlink r:id="rId9" w:history="1">
        <w:r w:rsidR="00676E75" w:rsidRPr="0045046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cpj@amb.com.br </w:t>
        </w:r>
      </w:hyperlink>
      <w:r w:rsidR="00C800C4" w:rsidRPr="00C800C4">
        <w:rPr>
          <w:rFonts w:ascii="Times New Roman" w:hAnsi="Times New Roman" w:cs="Times New Roman"/>
          <w:sz w:val="24"/>
          <w:szCs w:val="24"/>
        </w:rPr>
        <w:t xml:space="preserve">, até o </w:t>
      </w:r>
      <w:r w:rsidR="00C800C4" w:rsidRPr="00783807">
        <w:rPr>
          <w:rFonts w:ascii="Times New Roman" w:hAnsi="Times New Roman" w:cs="Times New Roman"/>
          <w:sz w:val="24"/>
          <w:szCs w:val="24"/>
        </w:rPr>
        <w:t xml:space="preserve">dia </w:t>
      </w:r>
      <w:proofErr w:type="gramStart"/>
      <w:r w:rsidR="00DB7024" w:rsidRPr="00DB702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DB7024">
        <w:rPr>
          <w:rFonts w:ascii="Times New Roman" w:hAnsi="Times New Roman" w:cs="Times New Roman"/>
          <w:sz w:val="24"/>
          <w:szCs w:val="24"/>
        </w:rPr>
        <w:t xml:space="preserve"> </w:t>
      </w:r>
      <w:r w:rsidR="0048220E" w:rsidRPr="00783807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  <w:proofErr w:type="gramEnd"/>
      <w:r w:rsidR="0048220E" w:rsidRPr="007838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024">
        <w:rPr>
          <w:rFonts w:ascii="Times New Roman" w:hAnsi="Times New Roman" w:cs="Times New Roman"/>
          <w:b/>
          <w:bCs/>
          <w:sz w:val="24"/>
          <w:szCs w:val="24"/>
        </w:rPr>
        <w:t xml:space="preserve">outubro </w:t>
      </w:r>
      <w:r w:rsidR="0048220E" w:rsidRPr="00783807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C800C4" w:rsidRPr="00783807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C800C4" w:rsidRPr="00783807">
        <w:rPr>
          <w:rFonts w:ascii="Times New Roman" w:hAnsi="Times New Roman" w:cs="Times New Roman"/>
          <w:sz w:val="24"/>
          <w:szCs w:val="24"/>
        </w:rPr>
        <w:t>.</w:t>
      </w:r>
    </w:p>
    <w:p w14:paraId="04CCD774" w14:textId="77777777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B9A10" w14:textId="2C108C0D" w:rsidR="00C800C4" w:rsidRPr="004D235A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>III - DA AVALIAÇÃO DOS TRABALHOS</w:t>
      </w:r>
    </w:p>
    <w:p w14:paraId="44E23639" w14:textId="255C4391" w:rsidR="00C800C4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57362F">
        <w:rPr>
          <w:rFonts w:ascii="Times New Roman" w:hAnsi="Times New Roman" w:cs="Times New Roman"/>
          <w:sz w:val="24"/>
          <w:szCs w:val="24"/>
        </w:rPr>
        <w:t xml:space="preserve">A Comissão </w:t>
      </w:r>
      <w:r w:rsidR="00282662">
        <w:rPr>
          <w:rFonts w:ascii="Times New Roman" w:hAnsi="Times New Roman" w:cs="Times New Roman"/>
          <w:sz w:val="24"/>
          <w:szCs w:val="24"/>
        </w:rPr>
        <w:t xml:space="preserve">Coordenadora </w:t>
      </w:r>
      <w:r w:rsidR="00C800C4" w:rsidRPr="0057362F">
        <w:rPr>
          <w:rFonts w:ascii="Times New Roman" w:hAnsi="Times New Roman" w:cs="Times New Roman"/>
          <w:sz w:val="24"/>
          <w:szCs w:val="24"/>
        </w:rPr>
        <w:t xml:space="preserve">será </w:t>
      </w:r>
      <w:r w:rsidR="00E4314D"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C800C4" w:rsidRPr="0057362F">
        <w:rPr>
          <w:rFonts w:ascii="Times New Roman" w:hAnsi="Times New Roman" w:cs="Times New Roman"/>
          <w:sz w:val="24"/>
          <w:szCs w:val="24"/>
        </w:rPr>
        <w:t xml:space="preserve">pela organização, publicação e análise dos artigos. </w:t>
      </w:r>
    </w:p>
    <w:p w14:paraId="61DB42A2" w14:textId="58982D17" w:rsidR="0057362F" w:rsidRPr="007D1FCA" w:rsidRDefault="004D235A" w:rsidP="00E925D1">
      <w:pPr>
        <w:pStyle w:val="Textodecomentrio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736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736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362F" w:rsidRPr="00573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362F" w:rsidRPr="0057362F">
        <w:rPr>
          <w:rFonts w:ascii="Times New Roman" w:hAnsi="Times New Roman" w:cs="Times New Roman"/>
          <w:sz w:val="24"/>
          <w:szCs w:val="24"/>
        </w:rPr>
        <w:t xml:space="preserve">A avaliação ocorrerá com a utilização dos seguintes critérios: </w:t>
      </w:r>
      <w:r w:rsidR="00DB7024">
        <w:rPr>
          <w:rFonts w:ascii="Times New Roman" w:hAnsi="Times New Roman" w:cs="Times New Roman"/>
          <w:sz w:val="24"/>
          <w:szCs w:val="24"/>
        </w:rPr>
        <w:t xml:space="preserve">originalidade, </w:t>
      </w:r>
      <w:r w:rsidR="0057362F" w:rsidRPr="0057362F">
        <w:rPr>
          <w:rFonts w:ascii="Times New Roman" w:hAnsi="Times New Roman" w:cs="Times New Roman"/>
          <w:sz w:val="24"/>
          <w:szCs w:val="24"/>
        </w:rPr>
        <w:t xml:space="preserve">importância do tema, qualidade e excelência dos conhecimentos veiculados pela obra em comparação com outros similares, </w:t>
      </w:r>
      <w:r w:rsidR="00FB733D" w:rsidRPr="0057362F">
        <w:rPr>
          <w:rFonts w:ascii="Times New Roman" w:hAnsi="Times New Roman" w:cs="Times New Roman"/>
          <w:sz w:val="24"/>
          <w:szCs w:val="24"/>
        </w:rPr>
        <w:t xml:space="preserve">caráter inovador, potencial de impacto, </w:t>
      </w:r>
      <w:r w:rsidR="0057362F" w:rsidRPr="0057362F">
        <w:rPr>
          <w:rFonts w:ascii="Times New Roman" w:hAnsi="Times New Roman" w:cs="Times New Roman"/>
          <w:sz w:val="24"/>
          <w:szCs w:val="24"/>
        </w:rPr>
        <w:t xml:space="preserve">ineditismo, atualidade, </w:t>
      </w:r>
      <w:r w:rsidR="0057362F" w:rsidRPr="007D1FCA">
        <w:rPr>
          <w:rFonts w:ascii="Times New Roman" w:hAnsi="Times New Roman" w:cs="Times New Roman"/>
          <w:sz w:val="24"/>
          <w:szCs w:val="24"/>
        </w:rPr>
        <w:t>contribuição para a área temática, consistência e fundamentação do conteúdo, teoria, análise e informação, definição e clareza metodológica, comprovação, ilustração e exemplificação das ideias defendidas.</w:t>
      </w:r>
    </w:p>
    <w:p w14:paraId="6B7EDE21" w14:textId="7E2D37FC" w:rsidR="00DF4F6E" w:rsidRPr="007D1FCA" w:rsidRDefault="00DF4F6E" w:rsidP="00E925D1">
      <w:pPr>
        <w:pStyle w:val="Textodecomentrio"/>
        <w:spacing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FCA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7D1FCA">
        <w:rPr>
          <w:rFonts w:ascii="Times New Roman" w:hAnsi="Times New Roman" w:cs="Times New Roman"/>
          <w:sz w:val="24"/>
          <w:szCs w:val="24"/>
        </w:rPr>
        <w:t xml:space="preserve"> Será desclassificado o artigo que não </w:t>
      </w:r>
      <w:r w:rsidR="00282662">
        <w:rPr>
          <w:rFonts w:ascii="Times New Roman" w:hAnsi="Times New Roman" w:cs="Times New Roman"/>
          <w:sz w:val="24"/>
          <w:szCs w:val="24"/>
        </w:rPr>
        <w:t xml:space="preserve">guardar </w:t>
      </w:r>
      <w:r w:rsidRPr="007D1FCA">
        <w:rPr>
          <w:rFonts w:ascii="Times New Roman" w:hAnsi="Times New Roman" w:cs="Times New Roman"/>
          <w:sz w:val="24"/>
          <w:szCs w:val="24"/>
        </w:rPr>
        <w:t xml:space="preserve">referência </w:t>
      </w:r>
      <w:r w:rsidR="00282662">
        <w:rPr>
          <w:rFonts w:ascii="Times New Roman" w:hAnsi="Times New Roman" w:cs="Times New Roman"/>
          <w:sz w:val="24"/>
          <w:szCs w:val="24"/>
        </w:rPr>
        <w:t>com o tema geral</w:t>
      </w:r>
      <w:r w:rsidRPr="007D1FCA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282662">
        <w:rPr>
          <w:rFonts w:ascii="Times New Roman" w:hAnsi="Times New Roman" w:cs="Times New Roman"/>
          <w:sz w:val="24"/>
          <w:szCs w:val="24"/>
        </w:rPr>
        <w:t xml:space="preserve">aquele </w:t>
      </w:r>
      <w:r w:rsidRPr="007D1FCA">
        <w:rPr>
          <w:rFonts w:ascii="Times New Roman" w:hAnsi="Times New Roman" w:cs="Times New Roman"/>
          <w:sz w:val="24"/>
          <w:szCs w:val="24"/>
        </w:rPr>
        <w:t>que for enviado após o prazo estabelecido neste Edital.</w:t>
      </w:r>
    </w:p>
    <w:p w14:paraId="3546FD74" w14:textId="37781102" w:rsidR="00C800C4" w:rsidRPr="00DF4F6E" w:rsidRDefault="0057362F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7D1FCA">
        <w:rPr>
          <w:rFonts w:ascii="Times New Roman" w:hAnsi="Times New Roman" w:cs="Times New Roman"/>
          <w:b/>
          <w:bCs/>
          <w:sz w:val="24"/>
          <w:szCs w:val="24"/>
        </w:rPr>
        <w:t>3.2.</w:t>
      </w:r>
      <w:r w:rsidR="007D1FCA" w:rsidRPr="007D1FC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D1FCA">
        <w:rPr>
          <w:rFonts w:ascii="Times New Roman" w:hAnsi="Times New Roman" w:cs="Times New Roman"/>
          <w:sz w:val="24"/>
          <w:szCs w:val="24"/>
        </w:rPr>
        <w:t>.</w:t>
      </w:r>
      <w:r w:rsidR="004D235A" w:rsidRPr="007D1FCA"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7D1FCA">
        <w:rPr>
          <w:rFonts w:ascii="Times New Roman" w:hAnsi="Times New Roman" w:cs="Times New Roman"/>
          <w:sz w:val="24"/>
          <w:szCs w:val="24"/>
        </w:rPr>
        <w:t xml:space="preserve">A decisão da Comissão </w:t>
      </w:r>
      <w:r w:rsidR="00282662">
        <w:rPr>
          <w:rFonts w:ascii="Times New Roman" w:hAnsi="Times New Roman" w:cs="Times New Roman"/>
          <w:sz w:val="24"/>
          <w:szCs w:val="24"/>
        </w:rPr>
        <w:t xml:space="preserve">Coordenadora </w:t>
      </w:r>
      <w:r w:rsidR="00C800C4" w:rsidRPr="007D1FCA">
        <w:rPr>
          <w:rFonts w:ascii="Times New Roman" w:hAnsi="Times New Roman" w:cs="Times New Roman"/>
          <w:sz w:val="24"/>
          <w:szCs w:val="24"/>
        </w:rPr>
        <w:t>será comunicada, via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 e-mail, aos autores,</w:t>
      </w:r>
      <w:r w:rsidRPr="00DF4F6E">
        <w:rPr>
          <w:rFonts w:ascii="Times New Roman" w:hAnsi="Times New Roman" w:cs="Times New Roman"/>
          <w:sz w:val="24"/>
          <w:szCs w:val="24"/>
        </w:rPr>
        <w:t xml:space="preserve"> </w:t>
      </w:r>
      <w:r w:rsidRPr="00DF4F6E">
        <w:rPr>
          <w:rFonts w:ascii="Times New Roman" w:hAnsi="Times New Roman" w:cs="Times New Roman"/>
          <w:b/>
          <w:bCs/>
          <w:sz w:val="24"/>
          <w:szCs w:val="24"/>
        </w:rPr>
        <w:t xml:space="preserve">até </w:t>
      </w:r>
      <w:r w:rsidRPr="00AD6829">
        <w:rPr>
          <w:rFonts w:ascii="Times New Roman" w:hAnsi="Times New Roman" w:cs="Times New Roman"/>
          <w:b/>
          <w:bCs/>
          <w:sz w:val="24"/>
          <w:szCs w:val="24"/>
        </w:rPr>
        <w:t xml:space="preserve">o dia </w:t>
      </w:r>
      <w:r w:rsidR="00DB702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AD682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B35C2D" w:rsidRPr="00AD6829">
        <w:rPr>
          <w:rFonts w:ascii="Times New Roman" w:hAnsi="Times New Roman" w:cs="Times New Roman"/>
          <w:b/>
          <w:bCs/>
          <w:sz w:val="24"/>
          <w:szCs w:val="24"/>
        </w:rPr>
        <w:t xml:space="preserve">outubro </w:t>
      </w:r>
      <w:r w:rsidRPr="00AD6829">
        <w:rPr>
          <w:rFonts w:ascii="Times New Roman" w:hAnsi="Times New Roman" w:cs="Times New Roman"/>
          <w:b/>
          <w:bCs/>
          <w:sz w:val="24"/>
          <w:szCs w:val="24"/>
        </w:rPr>
        <w:t>de 2020</w:t>
      </w:r>
      <w:r w:rsidRPr="00DF4F6E">
        <w:rPr>
          <w:rFonts w:ascii="Times New Roman" w:hAnsi="Times New Roman" w:cs="Times New Roman"/>
          <w:sz w:val="24"/>
          <w:szCs w:val="24"/>
        </w:rPr>
        <w:t>,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 indicando: </w:t>
      </w:r>
    </w:p>
    <w:p w14:paraId="7F760F52" w14:textId="2E60F6DE" w:rsidR="00C800C4" w:rsidRPr="00DF4F6E" w:rsidRDefault="00154B69" w:rsidP="00E925D1">
      <w:pPr>
        <w:spacing w:line="360" w:lineRule="auto"/>
        <w:ind w:left="708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3.2.2.1.</w:t>
      </w:r>
      <w:r w:rsidR="004D235A" w:rsidRPr="00DF4F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235A" w:rsidRPr="00DF4F6E">
        <w:rPr>
          <w:rFonts w:ascii="Times New Roman" w:hAnsi="Times New Roman" w:cs="Times New Roman"/>
          <w:sz w:val="24"/>
          <w:szCs w:val="24"/>
        </w:rPr>
        <w:t>A</w:t>
      </w:r>
      <w:r w:rsidR="00C800C4" w:rsidRPr="00DF4F6E">
        <w:rPr>
          <w:rFonts w:ascii="Times New Roman" w:hAnsi="Times New Roman" w:cs="Times New Roman"/>
          <w:sz w:val="24"/>
          <w:szCs w:val="24"/>
        </w:rPr>
        <w:t>provação</w:t>
      </w:r>
      <w:r w:rsidR="003B3DE2">
        <w:rPr>
          <w:rFonts w:ascii="Times New Roman" w:hAnsi="Times New Roman" w:cs="Times New Roman"/>
          <w:sz w:val="24"/>
          <w:szCs w:val="24"/>
        </w:rPr>
        <w:t xml:space="preserve"> ou reprovação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ACABBC" w14:textId="77777777" w:rsidR="00154B69" w:rsidRDefault="00154B69" w:rsidP="00E925D1">
      <w:pPr>
        <w:spacing w:line="360" w:lineRule="auto"/>
        <w:ind w:left="708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3.2.2.2.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 </w:t>
      </w:r>
      <w:r w:rsidR="004D235A" w:rsidRPr="00DF4F6E">
        <w:rPr>
          <w:rFonts w:ascii="Times New Roman" w:hAnsi="Times New Roman" w:cs="Times New Roman"/>
          <w:sz w:val="24"/>
          <w:szCs w:val="24"/>
        </w:rPr>
        <w:t>A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provação com ressalvas para adequação. </w:t>
      </w:r>
    </w:p>
    <w:p w14:paraId="6F36C83A" w14:textId="5B85CE19" w:rsidR="00C800C4" w:rsidRDefault="00154B69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154B69">
        <w:rPr>
          <w:rFonts w:ascii="Times New Roman" w:hAnsi="Times New Roman" w:cs="Times New Roman"/>
          <w:b/>
          <w:bCs/>
          <w:sz w:val="24"/>
          <w:szCs w:val="24"/>
        </w:rPr>
        <w:t>3.2.3.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DF4F6E">
        <w:rPr>
          <w:rFonts w:ascii="Times New Roman" w:hAnsi="Times New Roman" w:cs="Times New Roman"/>
          <w:sz w:val="24"/>
          <w:szCs w:val="24"/>
        </w:rPr>
        <w:t>Não serão devolvidos aos autores os originais enviados por e-mail submetidos à apreciação</w:t>
      </w:r>
      <w:r w:rsidR="002C1F75">
        <w:rPr>
          <w:rFonts w:ascii="Times New Roman" w:hAnsi="Times New Roman" w:cs="Times New Roman"/>
          <w:sz w:val="24"/>
          <w:szCs w:val="24"/>
        </w:rPr>
        <w:t xml:space="preserve"> da Comissão.</w:t>
      </w:r>
    </w:p>
    <w:p w14:paraId="699963A4" w14:textId="398F4256" w:rsidR="004B6681" w:rsidRDefault="004B6681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3A40CD">
        <w:rPr>
          <w:rFonts w:ascii="Times New Roman" w:hAnsi="Times New Roman" w:cs="Times New Roman"/>
          <w:b/>
          <w:bCs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Caberá ao conselho editorial a edição e publicação dos trabalhos</w:t>
      </w:r>
      <w:r w:rsidR="003A40CD">
        <w:rPr>
          <w:rFonts w:ascii="Times New Roman" w:hAnsi="Times New Roman" w:cs="Times New Roman"/>
          <w:sz w:val="24"/>
          <w:szCs w:val="24"/>
        </w:rPr>
        <w:t xml:space="preserve"> conforme regras dispostas pela editora a ser escolhida</w:t>
      </w:r>
      <w:r w:rsidR="00BB55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F0C17F" w14:textId="16B8EDA8" w:rsidR="00D85C43" w:rsidRDefault="00D85C43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4F82123C" w14:textId="4C025738" w:rsidR="00956C5A" w:rsidRDefault="00956C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10D8EDDE" w14:textId="6D2A0E0D" w:rsidR="00956C5A" w:rsidRDefault="00956C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0169EF9A" w14:textId="77777777" w:rsidR="00956C5A" w:rsidRDefault="00956C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3F82A35" w14:textId="77777777" w:rsidR="00D85C43" w:rsidRPr="00DF4F6E" w:rsidRDefault="00D85C43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23AC5AA0" w14:textId="23C44B89" w:rsidR="00C800C4" w:rsidRPr="00DF4F6E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DF4F6E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DF4F6E"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Os trabalhos aprovados que apresentem mínimas inadequações formais e técnicas serão, a critério da Comissão </w:t>
      </w:r>
      <w:r w:rsidR="00282662">
        <w:rPr>
          <w:rFonts w:ascii="Times New Roman" w:hAnsi="Times New Roman" w:cs="Times New Roman"/>
          <w:sz w:val="24"/>
          <w:szCs w:val="24"/>
        </w:rPr>
        <w:t>Coordenadora</w:t>
      </w:r>
      <w:r w:rsidR="0056750B">
        <w:rPr>
          <w:rFonts w:ascii="Times New Roman" w:hAnsi="Times New Roman" w:cs="Times New Roman"/>
          <w:sz w:val="24"/>
          <w:szCs w:val="24"/>
        </w:rPr>
        <w:t>,</w:t>
      </w:r>
      <w:r w:rsidR="00282662"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retificados para atender às regras previstas neste edital, alterados quando de sua revisão, mantendo-se o conteúdo e o sentido do texto. </w:t>
      </w:r>
    </w:p>
    <w:p w14:paraId="1BDB142F" w14:textId="2BB74470" w:rsidR="000E5029" w:rsidRPr="00E65BC6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DF4F6E">
        <w:rPr>
          <w:rFonts w:ascii="Times New Roman" w:hAnsi="Times New Roman" w:cs="Times New Roman"/>
          <w:b/>
          <w:bCs/>
          <w:sz w:val="24"/>
          <w:szCs w:val="24"/>
        </w:rPr>
        <w:t>3.4</w:t>
      </w:r>
      <w:r w:rsidRPr="00DF4F6E"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Os trabalhos aprovados com ressalvas para adequações de conteúdo poderão ser reenviados pelo autor </w:t>
      </w:r>
      <w:r w:rsidR="00282662">
        <w:rPr>
          <w:rFonts w:ascii="Times New Roman" w:hAnsi="Times New Roman" w:cs="Times New Roman"/>
          <w:sz w:val="24"/>
          <w:szCs w:val="24"/>
        </w:rPr>
        <w:t xml:space="preserve">à Comissão Coordenadora </w:t>
      </w:r>
      <w:r w:rsidR="00C800C4" w:rsidRPr="00DF4F6E">
        <w:rPr>
          <w:rFonts w:ascii="Times New Roman" w:hAnsi="Times New Roman" w:cs="Times New Roman"/>
          <w:sz w:val="24"/>
          <w:szCs w:val="24"/>
        </w:rPr>
        <w:t xml:space="preserve">por e-mail, realizadas as adequações indicadas, </w:t>
      </w:r>
      <w:r w:rsidR="00C800C4" w:rsidRPr="00AD6829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DB702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95617" w:rsidRPr="00AD682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158C4" w:rsidRPr="00AD6829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B7024">
        <w:rPr>
          <w:rFonts w:ascii="Times New Roman" w:hAnsi="Times New Roman" w:cs="Times New Roman"/>
          <w:b/>
          <w:bCs/>
          <w:sz w:val="24"/>
          <w:szCs w:val="24"/>
        </w:rPr>
        <w:t xml:space="preserve">novembro </w:t>
      </w:r>
      <w:r w:rsidR="00C800C4" w:rsidRPr="00AD6829">
        <w:rPr>
          <w:rFonts w:ascii="Times New Roman" w:hAnsi="Times New Roman" w:cs="Times New Roman"/>
          <w:b/>
          <w:bCs/>
          <w:sz w:val="24"/>
          <w:szCs w:val="24"/>
        </w:rPr>
        <w:t>de 2020</w:t>
      </w:r>
      <w:r w:rsidR="00C800C4" w:rsidRPr="00DF4F6E">
        <w:rPr>
          <w:rFonts w:ascii="Times New Roman" w:hAnsi="Times New Roman" w:cs="Times New Roman"/>
          <w:sz w:val="24"/>
          <w:szCs w:val="24"/>
        </w:rPr>
        <w:t>.</w:t>
      </w:r>
    </w:p>
    <w:p w14:paraId="618988E8" w14:textId="1A22E96B" w:rsidR="000E5029" w:rsidRPr="00C800C4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Os critérios, as opiniões e as razões fundantes da avaliação dos trabalhos, externadas pela Comissão </w:t>
      </w:r>
      <w:r w:rsidR="00282662">
        <w:rPr>
          <w:rFonts w:ascii="Times New Roman" w:hAnsi="Times New Roman" w:cs="Times New Roman"/>
          <w:sz w:val="24"/>
          <w:szCs w:val="24"/>
        </w:rPr>
        <w:t>Coordenadora ou pelo Conselho Editorial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, serão mantidos em rigoroso sigilo, exceto na hipótese de aprovação com ressalvas para adequação, previsto no item </w:t>
      </w:r>
      <w:r w:rsidR="00560D38">
        <w:rPr>
          <w:rFonts w:ascii="Times New Roman" w:hAnsi="Times New Roman" w:cs="Times New Roman"/>
          <w:sz w:val="24"/>
          <w:szCs w:val="24"/>
        </w:rPr>
        <w:t>3.2</w:t>
      </w:r>
      <w:r w:rsidR="00C800C4" w:rsidRPr="00C800C4">
        <w:rPr>
          <w:rFonts w:ascii="Times New Roman" w:hAnsi="Times New Roman" w:cs="Times New Roman"/>
          <w:sz w:val="24"/>
          <w:szCs w:val="24"/>
        </w:rPr>
        <w:t>.</w:t>
      </w:r>
      <w:r w:rsidR="00560D38">
        <w:rPr>
          <w:rFonts w:ascii="Times New Roman" w:hAnsi="Times New Roman" w:cs="Times New Roman"/>
          <w:sz w:val="24"/>
          <w:szCs w:val="24"/>
        </w:rPr>
        <w:t xml:space="preserve"> </w:t>
      </w:r>
      <w:r w:rsidR="002A372D">
        <w:rPr>
          <w:rFonts w:ascii="Times New Roman" w:hAnsi="Times New Roman" w:cs="Times New Roman"/>
          <w:sz w:val="24"/>
          <w:szCs w:val="24"/>
        </w:rPr>
        <w:t>2.2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9FB782" w14:textId="782A61A0" w:rsidR="00C800C4" w:rsidRPr="00C800C4" w:rsidRDefault="004D235A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4D235A">
        <w:rPr>
          <w:rFonts w:ascii="Times New Roman" w:hAnsi="Times New Roman" w:cs="Times New Roman"/>
          <w:b/>
          <w:bCs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B98">
        <w:rPr>
          <w:rFonts w:ascii="Times New Roman" w:hAnsi="Times New Roman" w:cs="Times New Roman"/>
          <w:sz w:val="24"/>
          <w:szCs w:val="24"/>
        </w:rPr>
        <w:t xml:space="preserve">A Comissão Coordenadora poderá convidar </w:t>
      </w:r>
      <w:r w:rsidR="00C800C4"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>autores para publicação, em razão de sua relevância, atualidade e contribuição às ciências criminais</w:t>
      </w:r>
      <w:r w:rsidR="00EE6496">
        <w:rPr>
          <w:rFonts w:ascii="Times New Roman" w:hAnsi="Times New Roman" w:cs="Times New Roman"/>
          <w:color w:val="000000" w:themeColor="text1"/>
          <w:sz w:val="24"/>
          <w:szCs w:val="24"/>
        </w:rPr>
        <w:t>, à sociedade</w:t>
      </w:r>
      <w:r w:rsidR="00712A85">
        <w:rPr>
          <w:rFonts w:ascii="Times New Roman" w:hAnsi="Times New Roman" w:cs="Times New Roman"/>
          <w:color w:val="000000" w:themeColor="text1"/>
          <w:sz w:val="24"/>
          <w:szCs w:val="24"/>
        </w:rPr>
        <w:t>, à justiça</w:t>
      </w:r>
      <w:r w:rsidR="00C800C4"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aos direitos humanos.</w:t>
      </w:r>
    </w:p>
    <w:p w14:paraId="4D2A59EC" w14:textId="77777777" w:rsidR="008504BF" w:rsidRDefault="008504BF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29974A77" w14:textId="62F29E8E" w:rsidR="008504BF" w:rsidRDefault="008504BF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4BF">
        <w:rPr>
          <w:rFonts w:ascii="Times New Roman" w:hAnsi="Times New Roman" w:cs="Times New Roman"/>
          <w:b/>
          <w:bCs/>
          <w:sz w:val="24"/>
          <w:szCs w:val="24"/>
        </w:rPr>
        <w:t>IV – D</w:t>
      </w:r>
      <w:r w:rsidR="006E76AD">
        <w:rPr>
          <w:rFonts w:ascii="Times New Roman" w:hAnsi="Times New Roman" w:cs="Times New Roman"/>
          <w:b/>
          <w:bCs/>
          <w:sz w:val="24"/>
          <w:szCs w:val="24"/>
        </w:rPr>
        <w:t>ISPOSIÇÕES FINAIS</w:t>
      </w:r>
      <w:r w:rsidRPr="008504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650CBE" w14:textId="1FA6C4BE" w:rsidR="006E76AD" w:rsidRPr="006E76AD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7FF43946" w14:textId="659D1A1A" w:rsidR="006E76AD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6E76AD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6AD">
        <w:rPr>
          <w:rFonts w:ascii="Times New Roman" w:hAnsi="Times New Roman" w:cs="Times New Roman"/>
          <w:sz w:val="24"/>
          <w:szCs w:val="24"/>
        </w:rPr>
        <w:t xml:space="preserve">Informações adicionais e esclarecimentos acerca do conteúdo deste Edital poderão ser solicitados pelo </w:t>
      </w:r>
      <w:r>
        <w:rPr>
          <w:rFonts w:ascii="Times New Roman" w:hAnsi="Times New Roman" w:cs="Times New Roman"/>
          <w:sz w:val="24"/>
          <w:szCs w:val="24"/>
        </w:rPr>
        <w:t>endereço eletrônico</w:t>
      </w:r>
      <w:r w:rsidRPr="00AD682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8A2AA5" w:rsidRPr="00AD682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cpj@amb.com.br </w:t>
        </w:r>
      </w:hyperlink>
    </w:p>
    <w:p w14:paraId="2BCA7E5C" w14:textId="125E5303" w:rsidR="006E76AD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8ED18F8" w14:textId="4816BA39" w:rsidR="006E76AD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6E76AD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Pr="006E76AD">
        <w:rPr>
          <w:rFonts w:ascii="Times New Roman" w:hAnsi="Times New Roman" w:cs="Times New Roman"/>
          <w:sz w:val="24"/>
          <w:szCs w:val="24"/>
        </w:rPr>
        <w:t xml:space="preserve"> Ao submeter </w:t>
      </w:r>
      <w:r w:rsidR="00F83F1E">
        <w:rPr>
          <w:rFonts w:ascii="Times New Roman" w:hAnsi="Times New Roman" w:cs="Times New Roman"/>
          <w:sz w:val="24"/>
          <w:szCs w:val="24"/>
        </w:rPr>
        <w:t>o artigo</w:t>
      </w:r>
      <w:r w:rsidRPr="006E76AD">
        <w:rPr>
          <w:rFonts w:ascii="Times New Roman" w:hAnsi="Times New Roman" w:cs="Times New Roman"/>
          <w:sz w:val="24"/>
          <w:szCs w:val="24"/>
        </w:rPr>
        <w:t>, o autor declara conhecer e aceitar as normas estabelecidas no presente Edital.</w:t>
      </w:r>
    </w:p>
    <w:p w14:paraId="0B7A9718" w14:textId="79033CFF" w:rsidR="006E76AD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1C105A4C" w14:textId="397C4786" w:rsidR="006E76AD" w:rsidRPr="0057362F" w:rsidRDefault="006E76AD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6E76AD">
        <w:rPr>
          <w:rFonts w:ascii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FD1">
        <w:rPr>
          <w:rFonts w:ascii="Times New Roman" w:hAnsi="Times New Roman" w:cs="Times New Roman"/>
          <w:sz w:val="24"/>
          <w:szCs w:val="24"/>
        </w:rPr>
        <w:t xml:space="preserve">A Comissão </w:t>
      </w:r>
      <w:r w:rsidRPr="0057362F">
        <w:rPr>
          <w:rFonts w:ascii="Times New Roman" w:hAnsi="Times New Roman" w:cs="Times New Roman"/>
          <w:sz w:val="24"/>
          <w:szCs w:val="24"/>
        </w:rPr>
        <w:t>poderá solicitar ao proponente e/ou ao(s) autores/as, a qualquer momento da avaliação ou da editoração, documentos adicionais relativos à obra submetida</w:t>
      </w:r>
      <w:r w:rsidR="00DB7024">
        <w:rPr>
          <w:rFonts w:ascii="Times New Roman" w:hAnsi="Times New Roman" w:cs="Times New Roman"/>
          <w:sz w:val="24"/>
          <w:szCs w:val="24"/>
        </w:rPr>
        <w:t xml:space="preserve"> ou ao(s)</w:t>
      </w:r>
      <w:proofErr w:type="gramStart"/>
      <w:r w:rsidR="00DB7024">
        <w:rPr>
          <w:rFonts w:ascii="Times New Roman" w:hAnsi="Times New Roman" w:cs="Times New Roman"/>
          <w:sz w:val="24"/>
          <w:szCs w:val="24"/>
        </w:rPr>
        <w:t>a  autores</w:t>
      </w:r>
      <w:proofErr w:type="gramEnd"/>
      <w:r w:rsidR="00DB7024">
        <w:rPr>
          <w:rFonts w:ascii="Times New Roman" w:hAnsi="Times New Roman" w:cs="Times New Roman"/>
          <w:sz w:val="24"/>
          <w:szCs w:val="24"/>
        </w:rPr>
        <w:t>/as</w:t>
      </w:r>
      <w:r w:rsidRPr="0057362F">
        <w:rPr>
          <w:rFonts w:ascii="Times New Roman" w:hAnsi="Times New Roman" w:cs="Times New Roman"/>
          <w:sz w:val="24"/>
          <w:szCs w:val="24"/>
        </w:rPr>
        <w:t>.</w:t>
      </w:r>
    </w:p>
    <w:p w14:paraId="02B64DC8" w14:textId="77777777" w:rsidR="00103FD1" w:rsidRPr="0057362F" w:rsidRDefault="00103FD1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54CDB972" w14:textId="3D938BF5" w:rsidR="00103FD1" w:rsidRPr="0057362F" w:rsidRDefault="00103FD1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7362F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Pr="0057362F">
        <w:rPr>
          <w:rFonts w:ascii="Times New Roman" w:hAnsi="Times New Roman" w:cs="Times New Roman"/>
          <w:sz w:val="24"/>
          <w:szCs w:val="24"/>
        </w:rPr>
        <w:t xml:space="preserve"> Eventuais omissões do presente edital serão resolvidas pela Comissão </w:t>
      </w:r>
      <w:r w:rsidR="00282662">
        <w:rPr>
          <w:rFonts w:ascii="Times New Roman" w:hAnsi="Times New Roman" w:cs="Times New Roman"/>
          <w:sz w:val="24"/>
          <w:szCs w:val="24"/>
        </w:rPr>
        <w:t>Coordenadora</w:t>
      </w:r>
      <w:r w:rsidRPr="0057362F">
        <w:rPr>
          <w:rFonts w:ascii="Times New Roman" w:hAnsi="Times New Roman" w:cs="Times New Roman"/>
          <w:sz w:val="24"/>
          <w:szCs w:val="24"/>
        </w:rPr>
        <w:t>.</w:t>
      </w:r>
    </w:p>
    <w:p w14:paraId="2691C233" w14:textId="40D3DEE4" w:rsidR="0057362F" w:rsidRPr="0057362F" w:rsidRDefault="0057362F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3E68B19" w14:textId="77777777" w:rsidR="00D85C43" w:rsidRDefault="0057362F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7362F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57362F">
        <w:rPr>
          <w:rFonts w:ascii="Times New Roman" w:hAnsi="Times New Roman" w:cs="Times New Roman"/>
          <w:sz w:val="24"/>
          <w:szCs w:val="24"/>
        </w:rPr>
        <w:t xml:space="preserve"> Os participantes declaram e aceitam tacitamente que são os autores ou coautores das obras, sendo por elas responsáveis, isentando a AMB e de qualquer responsabilidade cível, criminal, </w:t>
      </w:r>
    </w:p>
    <w:p w14:paraId="0F80B4E3" w14:textId="77777777" w:rsidR="00D85C43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657BB2C9" w14:textId="77777777" w:rsidR="00D85C43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29873F12" w14:textId="77777777" w:rsidR="00D85C43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2FCD40FF" w14:textId="77777777" w:rsidR="00D85C43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1B1AABCB" w14:textId="448B51C8" w:rsidR="0057362F" w:rsidRDefault="0057362F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57362F">
        <w:rPr>
          <w:rFonts w:ascii="Times New Roman" w:hAnsi="Times New Roman" w:cs="Times New Roman"/>
          <w:sz w:val="24"/>
          <w:szCs w:val="24"/>
        </w:rPr>
        <w:t>trabalhista, previdenciária, fiscal, autoral, dentre outras que possam ocorrer em razão de irregularidades ocasionadas pelos participantes.</w:t>
      </w:r>
    </w:p>
    <w:p w14:paraId="179D2B47" w14:textId="2EF865EB" w:rsidR="00AB3B35" w:rsidRDefault="00AB3B35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AA78A" w14:textId="38AA1154" w:rsidR="00D85C43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7A632" w14:textId="77777777" w:rsidR="00D85C43" w:rsidRPr="0057362F" w:rsidRDefault="00D85C43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F8E80" w14:textId="117FAEA8" w:rsidR="00C800C4" w:rsidRDefault="00595631" w:rsidP="00E925D1">
      <w:pPr>
        <w:spacing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43C1E7" wp14:editId="591926F9">
            <wp:simplePos x="0" y="0"/>
            <wp:positionH relativeFrom="column">
              <wp:posOffset>1215390</wp:posOffset>
            </wp:positionH>
            <wp:positionV relativeFrom="paragraph">
              <wp:posOffset>229870</wp:posOffset>
            </wp:positionV>
            <wp:extent cx="3485515" cy="1371600"/>
            <wp:effectExtent l="0" t="0" r="63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35A" w:rsidRPr="00C800C4">
        <w:rPr>
          <w:rFonts w:ascii="Times New Roman" w:hAnsi="Times New Roman" w:cs="Times New Roman"/>
          <w:sz w:val="24"/>
          <w:szCs w:val="24"/>
        </w:rPr>
        <w:t>Brasília</w:t>
      </w:r>
      <w:r w:rsidR="004D235A">
        <w:rPr>
          <w:rFonts w:ascii="Times New Roman" w:hAnsi="Times New Roman" w:cs="Times New Roman"/>
          <w:sz w:val="24"/>
          <w:szCs w:val="24"/>
        </w:rPr>
        <w:t>/DF,</w:t>
      </w:r>
      <w:r w:rsidR="00AB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3B35">
        <w:rPr>
          <w:rFonts w:ascii="Times New Roman" w:hAnsi="Times New Roman" w:cs="Times New Roman"/>
          <w:sz w:val="24"/>
          <w:szCs w:val="24"/>
        </w:rPr>
        <w:t xml:space="preserve"> </w:t>
      </w:r>
      <w:r w:rsidR="00C800C4" w:rsidRPr="00C800C4">
        <w:rPr>
          <w:rFonts w:ascii="Times New Roman" w:hAnsi="Times New Roman" w:cs="Times New Roman"/>
          <w:sz w:val="24"/>
          <w:szCs w:val="24"/>
        </w:rPr>
        <w:t>de</w:t>
      </w:r>
      <w:r w:rsidR="00AB3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800C4">
        <w:rPr>
          <w:rFonts w:ascii="Times New Roman" w:hAnsi="Times New Roman" w:cs="Times New Roman"/>
          <w:sz w:val="24"/>
          <w:szCs w:val="24"/>
        </w:rPr>
        <w:t xml:space="preserve"> de</w:t>
      </w:r>
      <w:r w:rsidR="00C800C4" w:rsidRPr="00C800C4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155BDBCE" w14:textId="477C7729" w:rsidR="00AB3B35" w:rsidRPr="00C800C4" w:rsidRDefault="00595631" w:rsidP="00595631">
      <w:pPr>
        <w:tabs>
          <w:tab w:val="left" w:pos="5715"/>
        </w:tabs>
        <w:spacing w:line="360" w:lineRule="auto"/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6E51B7D" w14:textId="1E3DC563" w:rsidR="004D235A" w:rsidRDefault="004D235A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3922591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1D1E2CB" w14:textId="754D05D1" w:rsidR="00C800C4" w:rsidRPr="00EB35F7" w:rsidRDefault="00C800C4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5F7">
        <w:rPr>
          <w:rFonts w:ascii="Times New Roman" w:hAnsi="Times New Roman" w:cs="Times New Roman"/>
          <w:b/>
          <w:bCs/>
          <w:sz w:val="24"/>
          <w:szCs w:val="24"/>
        </w:rPr>
        <w:t>Renata Gil</w:t>
      </w:r>
      <w:r w:rsidR="004D235A" w:rsidRPr="00EB35F7">
        <w:rPr>
          <w:rFonts w:ascii="Times New Roman" w:hAnsi="Times New Roman" w:cs="Times New Roman"/>
          <w:b/>
          <w:bCs/>
          <w:sz w:val="24"/>
          <w:szCs w:val="24"/>
        </w:rPr>
        <w:t xml:space="preserve"> de Alcantara Videira</w:t>
      </w:r>
    </w:p>
    <w:p w14:paraId="3BF6389F" w14:textId="549F497E" w:rsidR="00C800C4" w:rsidRPr="00EB35F7" w:rsidRDefault="00C800C4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EB35F7">
        <w:rPr>
          <w:rFonts w:ascii="Times New Roman" w:hAnsi="Times New Roman" w:cs="Times New Roman"/>
          <w:sz w:val="24"/>
          <w:szCs w:val="24"/>
        </w:rPr>
        <w:t>Presidente da AMB</w:t>
      </w:r>
    </w:p>
    <w:p w14:paraId="7DD34F85" w14:textId="2729C36C" w:rsidR="009B1F37" w:rsidRPr="00EB35F7" w:rsidRDefault="009B1F37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338CCA75" w14:textId="083AC3D4" w:rsidR="00DB7024" w:rsidRPr="00EB35F7" w:rsidRDefault="00765915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603450BB" wp14:editId="0376BC47">
            <wp:simplePos x="0" y="0"/>
            <wp:positionH relativeFrom="column">
              <wp:posOffset>2200275</wp:posOffset>
            </wp:positionH>
            <wp:positionV relativeFrom="paragraph">
              <wp:posOffset>81915</wp:posOffset>
            </wp:positionV>
            <wp:extent cx="2200275" cy="906780"/>
            <wp:effectExtent l="0" t="0" r="9525" b="7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LF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64343" w14:textId="6D18B356" w:rsidR="009B1F37" w:rsidRPr="00EB35F7" w:rsidRDefault="009B1F37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EB35F7">
        <w:rPr>
          <w:rFonts w:ascii="Times New Roman" w:hAnsi="Times New Roman" w:cs="Times New Roman"/>
        </w:rPr>
        <w:softHyphen/>
      </w:r>
      <w:r w:rsidRPr="00EB35F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0174E1B" w14:textId="52AF3808" w:rsidR="00136DD1" w:rsidRPr="00EB35F7" w:rsidRDefault="00136DD1" w:rsidP="00E925D1">
      <w:pPr>
        <w:pStyle w:val="Default"/>
        <w:ind w:right="-852"/>
      </w:pPr>
    </w:p>
    <w:p w14:paraId="13FFF8CC" w14:textId="454177C3" w:rsidR="00BE40D0" w:rsidRPr="00EB35F7" w:rsidRDefault="00136DD1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35F7">
        <w:rPr>
          <w:rFonts w:ascii="Times New Roman" w:hAnsi="Times New Roman" w:cs="Times New Roman"/>
          <w:b/>
          <w:bCs/>
        </w:rPr>
        <w:t xml:space="preserve"> </w:t>
      </w:r>
      <w:r w:rsidR="00765915">
        <w:rPr>
          <w:rFonts w:ascii="Times New Roman" w:hAnsi="Times New Roman" w:cs="Times New Roman"/>
          <w:b/>
          <w:bCs/>
          <w:sz w:val="23"/>
          <w:szCs w:val="23"/>
        </w:rPr>
        <w:t>Ministro Lui</w:t>
      </w:r>
      <w:r w:rsidRPr="00EB35F7">
        <w:rPr>
          <w:rFonts w:ascii="Times New Roman" w:hAnsi="Times New Roman" w:cs="Times New Roman"/>
          <w:b/>
          <w:bCs/>
          <w:sz w:val="23"/>
          <w:szCs w:val="23"/>
        </w:rPr>
        <w:t xml:space="preserve">s Felipe Salomão (STJ) </w:t>
      </w:r>
    </w:p>
    <w:p w14:paraId="5383B4BD" w14:textId="320F04EF" w:rsidR="00136DD1" w:rsidRPr="00EB35F7" w:rsidRDefault="00136DD1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  <w:r w:rsidRPr="00EB35F7">
        <w:rPr>
          <w:rFonts w:ascii="Times New Roman" w:hAnsi="Times New Roman" w:cs="Times New Roman"/>
          <w:sz w:val="23"/>
          <w:szCs w:val="23"/>
        </w:rPr>
        <w:t xml:space="preserve"> </w:t>
      </w:r>
      <w:r w:rsidR="00BE40D0" w:rsidRPr="00EB35F7">
        <w:rPr>
          <w:rFonts w:ascii="Times New Roman" w:hAnsi="Times New Roman" w:cs="Times New Roman"/>
          <w:sz w:val="23"/>
          <w:szCs w:val="23"/>
        </w:rPr>
        <w:t>D</w:t>
      </w:r>
      <w:r w:rsidRPr="00EB35F7">
        <w:rPr>
          <w:rFonts w:ascii="Times New Roman" w:hAnsi="Times New Roman" w:cs="Times New Roman"/>
          <w:sz w:val="23"/>
          <w:szCs w:val="23"/>
        </w:rPr>
        <w:t>iretor do CPJ/AMB</w:t>
      </w:r>
    </w:p>
    <w:p w14:paraId="3C959C99" w14:textId="36784984" w:rsidR="00DB7024" w:rsidRPr="00EB35F7" w:rsidRDefault="00DB7024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3FA919FB" w14:textId="08C495C4" w:rsidR="006E20E2" w:rsidRDefault="006E20E2" w:rsidP="00E925D1">
      <w:pPr>
        <w:ind w:right="-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B22EE1" w14:textId="77777777" w:rsidR="00AB3B35" w:rsidRDefault="00AB3B35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1C89189F" w14:textId="77777777" w:rsidR="00DB7024" w:rsidRPr="00C800C4" w:rsidRDefault="00DB7024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5C5EC676" w14:textId="6E037D42" w:rsidR="00C800C4" w:rsidRDefault="00C800C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9849312"/>
      <w:bookmarkEnd w:id="0"/>
      <w:r w:rsidRPr="00C800C4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14:paraId="3E86079A" w14:textId="26C74746" w:rsidR="00C871AF" w:rsidRDefault="00C871AF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00A279" w14:textId="1D1610B3" w:rsidR="00B8110B" w:rsidRPr="00C871AF" w:rsidRDefault="00C800C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1AF">
        <w:rPr>
          <w:rFonts w:ascii="Times New Roman" w:hAnsi="Times New Roman" w:cs="Times New Roman"/>
          <w:b/>
          <w:bCs/>
          <w:sz w:val="24"/>
          <w:szCs w:val="24"/>
        </w:rPr>
        <w:t>METODOLOGIA DA COLETÂNEA</w:t>
      </w:r>
    </w:p>
    <w:p w14:paraId="467BAD63" w14:textId="658F3C4B" w:rsidR="004D235A" w:rsidRPr="00C871AF" w:rsidRDefault="00C800C4" w:rsidP="00E925D1">
      <w:p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A71C23">
        <w:rPr>
          <w:rFonts w:ascii="Times New Roman" w:hAnsi="Times New Roman" w:cs="Times New Roman"/>
          <w:sz w:val="24"/>
          <w:szCs w:val="24"/>
        </w:rPr>
        <w:t xml:space="preserve">Os artigos deverão manter relação de pertinência temática, geral, com o título do livro, e, </w:t>
      </w:r>
      <w:r w:rsidR="00A71C23">
        <w:rPr>
          <w:rFonts w:ascii="Times New Roman" w:hAnsi="Times New Roman" w:cs="Times New Roman"/>
          <w:sz w:val="24"/>
          <w:szCs w:val="24"/>
        </w:rPr>
        <w:t>relacionados com os temas</w:t>
      </w:r>
      <w:r w:rsidRPr="00A71C23">
        <w:rPr>
          <w:rFonts w:ascii="Times New Roman" w:hAnsi="Times New Roman" w:cs="Times New Roman"/>
          <w:sz w:val="24"/>
          <w:szCs w:val="24"/>
        </w:rPr>
        <w:t xml:space="preserve">: pacote anticrime; </w:t>
      </w:r>
      <w:r w:rsidR="00D9590D">
        <w:rPr>
          <w:rFonts w:ascii="Times New Roman" w:hAnsi="Times New Roman" w:cs="Times New Roman"/>
          <w:sz w:val="24"/>
          <w:szCs w:val="24"/>
        </w:rPr>
        <w:t xml:space="preserve">crimes de gênero, </w:t>
      </w:r>
      <w:r w:rsidRPr="00A71C23">
        <w:rPr>
          <w:rFonts w:ascii="Times New Roman" w:hAnsi="Times New Roman" w:cs="Times New Roman"/>
          <w:sz w:val="24"/>
          <w:szCs w:val="24"/>
        </w:rPr>
        <w:t>violência doméstica; ilícitos eleitorais; crimes de ódio; combate à corrupção; corrupção eleitoral; direito penal negocial; sistema carcerário; justiça restaurativa</w:t>
      </w:r>
      <w:r w:rsidR="00A71C23">
        <w:rPr>
          <w:rFonts w:ascii="Times New Roman" w:hAnsi="Times New Roman" w:cs="Times New Roman"/>
          <w:sz w:val="24"/>
          <w:szCs w:val="24"/>
        </w:rPr>
        <w:t>.</w:t>
      </w:r>
    </w:p>
    <w:p w14:paraId="00263C5A" w14:textId="77777777" w:rsidR="004D235A" w:rsidRDefault="004D235A" w:rsidP="00E925D1">
      <w:pPr>
        <w:pStyle w:val="PargrafodaLista"/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7CB1FBA7" w14:textId="539212B8" w:rsidR="00785A66" w:rsidRPr="003D508F" w:rsidRDefault="00C800C4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1AF">
        <w:rPr>
          <w:rFonts w:ascii="Times New Roman" w:hAnsi="Times New Roman" w:cs="Times New Roman"/>
          <w:sz w:val="24"/>
          <w:szCs w:val="24"/>
        </w:rPr>
        <w:t>Os temas dos artigos de cada capítulo serão escolhidos pelos organizadores e coordenadores gerais da obra.</w:t>
      </w:r>
    </w:p>
    <w:p w14:paraId="25E508AB" w14:textId="77777777" w:rsidR="003D508F" w:rsidRPr="003D508F" w:rsidRDefault="003D508F" w:rsidP="00E925D1">
      <w:pPr>
        <w:pStyle w:val="PargrafodaLista"/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72BE9" w14:textId="6909B111" w:rsidR="003D508F" w:rsidRPr="00785A66" w:rsidRDefault="003D508F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estrutura da obra será definida pela Comissão Organizadora.</w:t>
      </w:r>
    </w:p>
    <w:p w14:paraId="648C36DA" w14:textId="77777777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00189EB6" w14:textId="77777777" w:rsidR="00EB35F7" w:rsidRDefault="00EB35F7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572A61" w14:textId="77777777" w:rsidR="00EB35F7" w:rsidRDefault="00EB35F7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1364A" w14:textId="4B8D5733" w:rsidR="00C800C4" w:rsidRDefault="00C800C4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>METODOLOGIA DOS ARTIGOS</w:t>
      </w:r>
    </w:p>
    <w:p w14:paraId="0CEC3004" w14:textId="77777777" w:rsidR="00C871AF" w:rsidRPr="00C800C4" w:rsidRDefault="00C871AF" w:rsidP="00E925D1">
      <w:pPr>
        <w:spacing w:after="0" w:line="360" w:lineRule="auto"/>
        <w:ind w:right="-852"/>
        <w:jc w:val="center"/>
        <w:rPr>
          <w:rFonts w:ascii="Times New Roman" w:hAnsi="Times New Roman" w:cs="Times New Roman"/>
          <w:sz w:val="24"/>
          <w:szCs w:val="24"/>
        </w:rPr>
      </w:pPr>
    </w:p>
    <w:p w14:paraId="5A859839" w14:textId="18A0D706" w:rsidR="00490127" w:rsidRPr="003D508F" w:rsidRDefault="00BD17DF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  <w:r w:rsidRPr="003D508F">
        <w:rPr>
          <w:rFonts w:asciiTheme="majorBidi" w:hAnsiTheme="majorBidi" w:cstheme="majorBidi"/>
          <w:sz w:val="24"/>
          <w:szCs w:val="24"/>
        </w:rPr>
        <w:t>Os textos originais deverão ter entre</w:t>
      </w:r>
      <w:r w:rsidR="00490127" w:rsidRPr="003D508F">
        <w:rPr>
          <w:rFonts w:asciiTheme="majorBidi" w:hAnsiTheme="majorBidi" w:cstheme="majorBidi"/>
          <w:sz w:val="24"/>
          <w:szCs w:val="24"/>
        </w:rPr>
        <w:t xml:space="preserve"> 15</w:t>
      </w:r>
      <w:r w:rsidR="00C571D5" w:rsidRPr="003D508F">
        <w:rPr>
          <w:rFonts w:asciiTheme="majorBidi" w:hAnsiTheme="majorBidi" w:cstheme="majorBidi"/>
          <w:sz w:val="24"/>
          <w:szCs w:val="24"/>
        </w:rPr>
        <w:t>(quinze) e</w:t>
      </w:r>
      <w:r w:rsidR="00490127" w:rsidRPr="003D508F">
        <w:rPr>
          <w:rFonts w:asciiTheme="majorBidi" w:hAnsiTheme="majorBidi" w:cstheme="majorBidi"/>
          <w:sz w:val="24"/>
          <w:szCs w:val="24"/>
        </w:rPr>
        <w:t xml:space="preserve"> 30</w:t>
      </w:r>
      <w:r w:rsidR="00C571D5" w:rsidRPr="003D508F">
        <w:rPr>
          <w:rFonts w:asciiTheme="majorBidi" w:hAnsiTheme="majorBidi" w:cstheme="majorBidi"/>
          <w:sz w:val="24"/>
          <w:szCs w:val="24"/>
        </w:rPr>
        <w:t>(trinta)</w:t>
      </w:r>
      <w:r w:rsidR="00490127" w:rsidRPr="003D508F">
        <w:rPr>
          <w:rFonts w:asciiTheme="majorBidi" w:hAnsiTheme="majorBidi" w:cstheme="majorBidi"/>
          <w:sz w:val="24"/>
          <w:szCs w:val="24"/>
        </w:rPr>
        <w:t xml:space="preserve"> laudas</w:t>
      </w:r>
      <w:r w:rsidR="00D0419B" w:rsidRPr="003D508F">
        <w:rPr>
          <w:rFonts w:asciiTheme="majorBidi" w:hAnsiTheme="majorBidi" w:cstheme="majorBidi"/>
          <w:sz w:val="24"/>
          <w:szCs w:val="24"/>
        </w:rPr>
        <w:t xml:space="preserve"> já incluídas as referências bibliográficas</w:t>
      </w:r>
      <w:r w:rsidR="00490127" w:rsidRPr="003D508F">
        <w:rPr>
          <w:rFonts w:asciiTheme="majorBidi" w:hAnsiTheme="majorBidi" w:cstheme="majorBidi"/>
          <w:sz w:val="24"/>
          <w:szCs w:val="24"/>
        </w:rPr>
        <w:t xml:space="preserve">, em formato </w:t>
      </w:r>
      <w:proofErr w:type="spellStart"/>
      <w:r w:rsidR="00490127" w:rsidRPr="003D508F">
        <w:rPr>
          <w:rFonts w:asciiTheme="majorBidi" w:hAnsiTheme="majorBidi" w:cstheme="majorBidi"/>
          <w:i/>
          <w:iCs/>
          <w:sz w:val="24"/>
          <w:szCs w:val="24"/>
        </w:rPr>
        <w:t>word</w:t>
      </w:r>
      <w:proofErr w:type="spellEnd"/>
      <w:r w:rsidR="00490127" w:rsidRPr="003D508F">
        <w:rPr>
          <w:rFonts w:asciiTheme="majorBidi" w:hAnsiTheme="majorBidi" w:cstheme="majorBidi"/>
          <w:sz w:val="24"/>
          <w:szCs w:val="24"/>
        </w:rPr>
        <w:t xml:space="preserve">, fonte </w:t>
      </w:r>
      <w:r w:rsidR="00490127" w:rsidRPr="003D508F">
        <w:rPr>
          <w:rFonts w:asciiTheme="majorBidi" w:hAnsiTheme="majorBidi" w:cstheme="majorBidi"/>
          <w:i/>
          <w:iCs/>
          <w:sz w:val="24"/>
          <w:szCs w:val="24"/>
        </w:rPr>
        <w:t xml:space="preserve">times new </w:t>
      </w:r>
      <w:proofErr w:type="spellStart"/>
      <w:r w:rsidR="00490127" w:rsidRPr="003D508F">
        <w:rPr>
          <w:rFonts w:asciiTheme="majorBidi" w:hAnsiTheme="majorBidi" w:cstheme="majorBidi"/>
          <w:i/>
          <w:iCs/>
          <w:sz w:val="24"/>
          <w:szCs w:val="24"/>
        </w:rPr>
        <w:t>roman</w:t>
      </w:r>
      <w:proofErr w:type="spellEnd"/>
      <w:r w:rsidR="00490127" w:rsidRPr="003D508F">
        <w:rPr>
          <w:rFonts w:asciiTheme="majorBidi" w:hAnsiTheme="majorBidi" w:cstheme="majorBidi"/>
          <w:sz w:val="24"/>
          <w:szCs w:val="24"/>
        </w:rPr>
        <w:t>, tamanho 12,</w:t>
      </w:r>
      <w:r w:rsidR="00480C6C" w:rsidRPr="003D508F">
        <w:rPr>
          <w:rFonts w:asciiTheme="majorBidi" w:hAnsiTheme="majorBidi" w:cstheme="majorBidi"/>
          <w:sz w:val="24"/>
          <w:szCs w:val="24"/>
        </w:rPr>
        <w:t xml:space="preserve"> </w:t>
      </w:r>
      <w:r w:rsidR="00480C6C" w:rsidRPr="003D508F">
        <w:rPr>
          <w:rFonts w:ascii="Times New Roman" w:hAnsi="Times New Roman" w:cs="Times New Roman"/>
          <w:sz w:val="24"/>
          <w:szCs w:val="24"/>
        </w:rPr>
        <w:t>estilo normal, exceto título, que deve ter tamanho 14 e ser negritado</w:t>
      </w:r>
      <w:r w:rsidR="00C335BC" w:rsidRPr="003D508F">
        <w:rPr>
          <w:rFonts w:ascii="Times New Roman" w:hAnsi="Times New Roman" w:cs="Times New Roman"/>
          <w:sz w:val="24"/>
          <w:szCs w:val="24"/>
        </w:rPr>
        <w:t>,</w:t>
      </w:r>
      <w:r w:rsidR="00490127" w:rsidRPr="003D508F">
        <w:rPr>
          <w:rFonts w:asciiTheme="majorBidi" w:hAnsiTheme="majorBidi" w:cstheme="majorBidi"/>
          <w:sz w:val="24"/>
          <w:szCs w:val="24"/>
        </w:rPr>
        <w:t xml:space="preserve"> espaçamento entre linhas de 1,5; com parágrafos justificados</w:t>
      </w:r>
      <w:r w:rsidR="00C075DB" w:rsidRPr="003D508F">
        <w:rPr>
          <w:rFonts w:asciiTheme="majorBidi" w:hAnsiTheme="majorBidi" w:cstheme="majorBidi"/>
          <w:sz w:val="24"/>
          <w:szCs w:val="24"/>
        </w:rPr>
        <w:t xml:space="preserve">; </w:t>
      </w:r>
      <w:r w:rsidR="00490127" w:rsidRPr="003D508F">
        <w:rPr>
          <w:rFonts w:asciiTheme="majorBidi" w:hAnsiTheme="majorBidi" w:cstheme="majorBidi"/>
          <w:sz w:val="24"/>
          <w:szCs w:val="24"/>
        </w:rPr>
        <w:t>em tamanho papel A4 e as margens utilizadas idênticas de 3cm</w:t>
      </w:r>
      <w:r w:rsidR="000C352C" w:rsidRPr="003D508F">
        <w:rPr>
          <w:rFonts w:asciiTheme="majorBidi" w:hAnsiTheme="majorBidi" w:cstheme="majorBidi"/>
          <w:sz w:val="24"/>
          <w:szCs w:val="24"/>
        </w:rPr>
        <w:t xml:space="preserve">. Textos mais extensos do que </w:t>
      </w:r>
      <w:proofErr w:type="gramStart"/>
      <w:r w:rsidR="000C352C" w:rsidRPr="003D508F">
        <w:rPr>
          <w:rFonts w:asciiTheme="majorBidi" w:hAnsiTheme="majorBidi" w:cstheme="majorBidi"/>
          <w:sz w:val="24"/>
          <w:szCs w:val="24"/>
        </w:rPr>
        <w:t>o</w:t>
      </w:r>
      <w:r w:rsidR="0079532B">
        <w:rPr>
          <w:rFonts w:asciiTheme="majorBidi" w:hAnsiTheme="majorBidi" w:cstheme="majorBidi"/>
          <w:sz w:val="24"/>
          <w:szCs w:val="24"/>
        </w:rPr>
        <w:t xml:space="preserve"> </w:t>
      </w:r>
      <w:r w:rsidR="000C352C" w:rsidRPr="003D508F">
        <w:rPr>
          <w:rFonts w:asciiTheme="majorBidi" w:hAnsiTheme="majorBidi" w:cstheme="majorBidi"/>
          <w:sz w:val="24"/>
          <w:szCs w:val="24"/>
        </w:rPr>
        <w:t>padrão</w:t>
      </w:r>
      <w:r w:rsidR="0079532B">
        <w:rPr>
          <w:rFonts w:asciiTheme="majorBidi" w:hAnsiTheme="majorBidi" w:cstheme="majorBidi"/>
          <w:sz w:val="24"/>
          <w:szCs w:val="24"/>
        </w:rPr>
        <w:t xml:space="preserve"> </w:t>
      </w:r>
      <w:r w:rsidR="005F3E8B" w:rsidRPr="003D508F">
        <w:rPr>
          <w:rFonts w:asciiTheme="majorBidi" w:hAnsiTheme="majorBidi" w:cstheme="majorBidi"/>
          <w:sz w:val="24"/>
          <w:szCs w:val="24"/>
        </w:rPr>
        <w:t>poderão</w:t>
      </w:r>
      <w:proofErr w:type="gramEnd"/>
      <w:r w:rsidR="005F3E8B" w:rsidRPr="003D508F">
        <w:rPr>
          <w:rFonts w:asciiTheme="majorBidi" w:hAnsiTheme="majorBidi" w:cstheme="majorBidi"/>
          <w:sz w:val="24"/>
          <w:szCs w:val="24"/>
        </w:rPr>
        <w:t xml:space="preserve"> ser publicados a critério da Comissão Coordenadora, caso seu tamanho seja justificável.</w:t>
      </w:r>
    </w:p>
    <w:p w14:paraId="58AA4FCD" w14:textId="77777777" w:rsidR="00A93777" w:rsidRPr="00131815" w:rsidRDefault="00A93777" w:rsidP="00E925D1">
      <w:pPr>
        <w:pStyle w:val="PargrafodaLista"/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63D5D3A0" w14:textId="209BAF78" w:rsidR="00C871AF" w:rsidRDefault="00C800C4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71AF">
        <w:rPr>
          <w:rFonts w:ascii="Times New Roman" w:hAnsi="Times New Roman" w:cs="Times New Roman"/>
          <w:sz w:val="24"/>
          <w:szCs w:val="24"/>
        </w:rPr>
        <w:t>O trabalho deve ser encaminhado em duas vias, uma na extensão .</w:t>
      </w:r>
      <w:proofErr w:type="spellStart"/>
      <w:r w:rsidRPr="00C871A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871AF">
        <w:rPr>
          <w:rFonts w:ascii="Times New Roman" w:hAnsi="Times New Roman" w:cs="Times New Roman"/>
          <w:sz w:val="24"/>
          <w:szCs w:val="24"/>
        </w:rPr>
        <w:t>, outra na extensão .</w:t>
      </w:r>
      <w:proofErr w:type="spellStart"/>
      <w:r w:rsidRPr="00C871A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871AF">
        <w:rPr>
          <w:rFonts w:ascii="Times New Roman" w:hAnsi="Times New Roman" w:cs="Times New Roman"/>
          <w:sz w:val="24"/>
          <w:szCs w:val="24"/>
        </w:rPr>
        <w:t xml:space="preserve">, de forma editável. </w:t>
      </w:r>
    </w:p>
    <w:p w14:paraId="1BC7A4D1" w14:textId="77777777" w:rsidR="00C871AF" w:rsidRDefault="00C871AF" w:rsidP="00E925D1">
      <w:pPr>
        <w:pStyle w:val="PargrafodaLista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1E931B66" w14:textId="6D65B28E" w:rsidR="00B73D2F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71AF">
        <w:rPr>
          <w:rFonts w:ascii="Times New Roman" w:hAnsi="Times New Roman" w:cs="Times New Roman"/>
          <w:sz w:val="24"/>
          <w:szCs w:val="24"/>
        </w:rPr>
        <w:t xml:space="preserve">Na primeira página, antes do início do trabalho, devem constar: </w:t>
      </w:r>
    </w:p>
    <w:p w14:paraId="0C8EEC5A" w14:textId="316875FD" w:rsidR="00B73D2F" w:rsidRDefault="00B73D2F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0F834008" w14:textId="393C3392" w:rsidR="00632DB2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55933883" w14:textId="0BEBD694" w:rsidR="00632DB2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7193AF33" w14:textId="49B523A6" w:rsidR="00632DB2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45257557" w14:textId="491362DF" w:rsidR="00632DB2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07C4DDCE" w14:textId="267DE4AE" w:rsidR="00632DB2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46BAAD92" w14:textId="77777777" w:rsidR="00632DB2" w:rsidRPr="00B73D2F" w:rsidRDefault="00632DB2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563D9A55" w14:textId="77777777" w:rsidR="00B73D2F" w:rsidRDefault="000E5029" w:rsidP="00E925D1">
      <w:pPr>
        <w:pStyle w:val="PargrafodaLista"/>
        <w:numPr>
          <w:ilvl w:val="1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B73D2F">
        <w:rPr>
          <w:rFonts w:ascii="Times New Roman" w:hAnsi="Times New Roman" w:cs="Times New Roman"/>
          <w:sz w:val="24"/>
          <w:szCs w:val="24"/>
        </w:rPr>
        <w:t>O</w:t>
      </w:r>
      <w:r w:rsidR="00C800C4" w:rsidRPr="00B73D2F">
        <w:rPr>
          <w:rFonts w:ascii="Times New Roman" w:hAnsi="Times New Roman" w:cs="Times New Roman"/>
          <w:sz w:val="24"/>
          <w:szCs w:val="24"/>
        </w:rPr>
        <w:t xml:space="preserve"> título e o subtítulo (se houver), em português, expressando o conteúdo principal do artigo de forma objetiva e clara, em maiúscula e negrito; </w:t>
      </w:r>
    </w:p>
    <w:p w14:paraId="0D10E927" w14:textId="77777777" w:rsidR="00B73D2F" w:rsidRDefault="000E5029" w:rsidP="00E925D1">
      <w:pPr>
        <w:pStyle w:val="PargrafodaLista"/>
        <w:numPr>
          <w:ilvl w:val="1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B73D2F">
        <w:rPr>
          <w:rFonts w:ascii="Times New Roman" w:hAnsi="Times New Roman" w:cs="Times New Roman"/>
          <w:sz w:val="24"/>
          <w:szCs w:val="24"/>
        </w:rPr>
        <w:t>N</w:t>
      </w:r>
      <w:r w:rsidR="00C800C4" w:rsidRPr="00B73D2F">
        <w:rPr>
          <w:rFonts w:ascii="Times New Roman" w:hAnsi="Times New Roman" w:cs="Times New Roman"/>
          <w:sz w:val="24"/>
          <w:szCs w:val="24"/>
        </w:rPr>
        <w:t xml:space="preserve">ome completo do autor, titulação acadêmica, vínculo institucional, atividades exercidas, cidade, país, endereço completo para correspondência (logradouro, número, cidade, país e e-mail), telefone e endereço de e-mail; </w:t>
      </w:r>
    </w:p>
    <w:p w14:paraId="63101062" w14:textId="77777777" w:rsidR="00B73D2F" w:rsidRDefault="000E5029" w:rsidP="00E925D1">
      <w:pPr>
        <w:pStyle w:val="PargrafodaLista"/>
        <w:numPr>
          <w:ilvl w:val="1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B73D2F">
        <w:rPr>
          <w:rFonts w:ascii="Times New Roman" w:hAnsi="Times New Roman" w:cs="Times New Roman"/>
          <w:sz w:val="24"/>
          <w:szCs w:val="24"/>
        </w:rPr>
        <w:t>R</w:t>
      </w:r>
      <w:r w:rsidR="00C800C4" w:rsidRPr="00B73D2F">
        <w:rPr>
          <w:rFonts w:ascii="Times New Roman" w:hAnsi="Times New Roman" w:cs="Times New Roman"/>
          <w:sz w:val="24"/>
          <w:szCs w:val="24"/>
        </w:rPr>
        <w:t xml:space="preserve">esumo, em português, constituído de uma sequência de frases concisas e objetivas, não se configurando em mera enumeração de tópicos e, ainda, não devendo </w:t>
      </w:r>
      <w:r w:rsidR="00C800C4" w:rsidRPr="00B73D2F">
        <w:rPr>
          <w:rFonts w:ascii="Times New Roman" w:hAnsi="Times New Roman" w:cs="Times New Roman"/>
          <w:color w:val="000000" w:themeColor="text1"/>
          <w:sz w:val="24"/>
          <w:szCs w:val="24"/>
        </w:rPr>
        <w:t>ultrapassar 250 (duzent</w:t>
      </w:r>
      <w:r w:rsidRPr="00B73D2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800C4" w:rsidRPr="00B73D2F">
        <w:rPr>
          <w:rFonts w:ascii="Times New Roman" w:hAnsi="Times New Roman" w:cs="Times New Roman"/>
          <w:color w:val="000000" w:themeColor="text1"/>
          <w:sz w:val="24"/>
          <w:szCs w:val="24"/>
        </w:rPr>
        <w:t>s e cinquenta) palavras</w:t>
      </w:r>
      <w:r w:rsidR="00C800C4" w:rsidRPr="00B73D2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14367F" w14:textId="7AFE4614" w:rsidR="000E5029" w:rsidRPr="00B73D2F" w:rsidRDefault="00C800C4" w:rsidP="00E925D1">
      <w:pPr>
        <w:pStyle w:val="PargrafodaLista"/>
        <w:numPr>
          <w:ilvl w:val="1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B73D2F">
        <w:rPr>
          <w:rFonts w:ascii="Times New Roman" w:hAnsi="Times New Roman" w:cs="Times New Roman"/>
          <w:sz w:val="24"/>
          <w:szCs w:val="24"/>
        </w:rPr>
        <w:t xml:space="preserve"> </w:t>
      </w:r>
      <w:r w:rsidR="00DB7024">
        <w:rPr>
          <w:rFonts w:ascii="Times New Roman" w:hAnsi="Times New Roman" w:cs="Times New Roman"/>
          <w:sz w:val="24"/>
          <w:szCs w:val="24"/>
        </w:rPr>
        <w:t>0</w:t>
      </w:r>
      <w:r w:rsidRPr="00B73D2F">
        <w:rPr>
          <w:rFonts w:ascii="Times New Roman" w:hAnsi="Times New Roman" w:cs="Times New Roman"/>
          <w:sz w:val="24"/>
          <w:szCs w:val="24"/>
        </w:rPr>
        <w:t xml:space="preserve">5 (cinco) palavras-chave representativas do conteúdo do trabalho que devem estar dispostas logo após o resumo, antecedidas da expressão </w:t>
      </w:r>
      <w:r w:rsidR="000E5029" w:rsidRPr="00B73D2F">
        <w:rPr>
          <w:rFonts w:ascii="Times New Roman" w:hAnsi="Times New Roman" w:cs="Times New Roman"/>
          <w:sz w:val="24"/>
          <w:szCs w:val="24"/>
        </w:rPr>
        <w:t>“</w:t>
      </w:r>
      <w:r w:rsidRPr="00B73D2F">
        <w:rPr>
          <w:rFonts w:ascii="Times New Roman" w:hAnsi="Times New Roman" w:cs="Times New Roman"/>
          <w:sz w:val="24"/>
          <w:szCs w:val="24"/>
        </w:rPr>
        <w:t>palavras-chave”, separadas entre si por ponto e vírgula e finalizadas por ponto final.</w:t>
      </w:r>
    </w:p>
    <w:p w14:paraId="76ED7554" w14:textId="77777777" w:rsidR="000E5029" w:rsidRPr="000E5029" w:rsidRDefault="000E5029" w:rsidP="00E925D1">
      <w:pPr>
        <w:pStyle w:val="PargrafodaLista"/>
        <w:spacing w:line="360" w:lineRule="auto"/>
        <w:ind w:left="1418"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0B7DC557" w14:textId="4224CDEE" w:rsidR="00C800C4" w:rsidRPr="00824320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1AF">
        <w:rPr>
          <w:rFonts w:ascii="Times New Roman" w:hAnsi="Times New Roman" w:cs="Times New Roman"/>
          <w:sz w:val="24"/>
          <w:szCs w:val="24"/>
        </w:rPr>
        <w:t xml:space="preserve">Os </w:t>
      </w:r>
      <w:r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>artigos deverão conter elementos formais obrigatórios:</w:t>
      </w:r>
    </w:p>
    <w:p w14:paraId="73085EA3" w14:textId="77777777" w:rsidR="00C800C4" w:rsidRPr="00824320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>Título;</w:t>
      </w:r>
    </w:p>
    <w:p w14:paraId="232390B9" w14:textId="77777777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Nome do autor e sua qualificação profissional;</w:t>
      </w:r>
    </w:p>
    <w:p w14:paraId="2673C647" w14:textId="77777777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Sumário;</w:t>
      </w:r>
    </w:p>
    <w:p w14:paraId="428A46B1" w14:textId="77777777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Resumo;</w:t>
      </w:r>
    </w:p>
    <w:p w14:paraId="4DC6D748" w14:textId="1189E9F3" w:rsid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Palavras-Chave em português;</w:t>
      </w:r>
    </w:p>
    <w:p w14:paraId="603DBCF8" w14:textId="016CBF89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Introdução;</w:t>
      </w:r>
    </w:p>
    <w:p w14:paraId="3B8771CD" w14:textId="43FC8C43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Tópicos dos artigos devidamente numerados e organizados de forma destacada, em negrito;</w:t>
      </w:r>
    </w:p>
    <w:p w14:paraId="56259B0A" w14:textId="77777777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Conclusões;</w:t>
      </w:r>
    </w:p>
    <w:p w14:paraId="7BB9B91A" w14:textId="51956EB2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Referências;</w:t>
      </w:r>
    </w:p>
    <w:p w14:paraId="1EFF1EEC" w14:textId="22C621F7" w:rsidR="00C800C4" w:rsidRPr="00C800C4" w:rsidRDefault="00C800C4" w:rsidP="00E925D1">
      <w:pPr>
        <w:pStyle w:val="PargrafodaLista"/>
        <w:numPr>
          <w:ilvl w:val="0"/>
          <w:numId w:val="9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Fontes das figuras, tabelas, gráficos</w:t>
      </w:r>
      <w:r w:rsidR="00561872">
        <w:rPr>
          <w:rFonts w:ascii="Times New Roman" w:hAnsi="Times New Roman" w:cs="Times New Roman"/>
          <w:sz w:val="24"/>
          <w:szCs w:val="24"/>
        </w:rPr>
        <w:t>.</w:t>
      </w:r>
    </w:p>
    <w:p w14:paraId="3C51FC9B" w14:textId="77777777" w:rsidR="00C800C4" w:rsidRPr="00C800C4" w:rsidRDefault="00C800C4" w:rsidP="00E925D1">
      <w:pPr>
        <w:pStyle w:val="PargrafodaLista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58BEAFB1" w14:textId="5E4147BF" w:rsidR="00136DD1" w:rsidRPr="00EB35F7" w:rsidRDefault="00C800C4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  <w:r w:rsidRPr="00EB35F7">
        <w:rPr>
          <w:rFonts w:ascii="Times New Roman" w:hAnsi="Times New Roman" w:cs="Times New Roman"/>
          <w:sz w:val="24"/>
          <w:szCs w:val="24"/>
        </w:rPr>
        <w:t xml:space="preserve">As citações diretas e indiretas devem observar as regras da Associação Brasileira de Normas Técnicas (ABNT), excluída a forma “autor-data”. </w:t>
      </w:r>
      <w:r w:rsidR="005D66F5" w:rsidRPr="00EB35F7">
        <w:rPr>
          <w:rFonts w:ascii="Times New Roman" w:hAnsi="Times New Roman" w:cs="Times New Roman"/>
          <w:sz w:val="24"/>
          <w:szCs w:val="24"/>
        </w:rPr>
        <w:t>P</w:t>
      </w:r>
      <w:r w:rsidR="007D26C0" w:rsidRPr="00EB35F7">
        <w:rPr>
          <w:rFonts w:asciiTheme="majorBidi" w:hAnsiTheme="majorBidi" w:cstheme="majorBidi"/>
          <w:sz w:val="24"/>
          <w:szCs w:val="24"/>
        </w:rPr>
        <w:t xml:space="preserve">ara as citações textuais longas, mais de três linhas, devem constituir um parágrafo independente, com recuo esquerdo de 2cm (alinhamento justificado), utilizando-se espaçamento entre linhas simples e tamanho </w:t>
      </w:r>
    </w:p>
    <w:p w14:paraId="13E10993" w14:textId="02A18306" w:rsidR="00136DD1" w:rsidRDefault="00136DD1" w:rsidP="00E925D1">
      <w:pPr>
        <w:pStyle w:val="PargrafodaLista"/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092C2D83" w14:textId="7EDAB422" w:rsidR="00632DB2" w:rsidRDefault="00632DB2" w:rsidP="00E925D1">
      <w:pPr>
        <w:pStyle w:val="PargrafodaLista"/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273D805E" w14:textId="7D7262CC" w:rsidR="00632DB2" w:rsidRDefault="00632DB2" w:rsidP="00E925D1">
      <w:pPr>
        <w:pStyle w:val="PargrafodaLista"/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28452558" w14:textId="77777777" w:rsidR="00632DB2" w:rsidRDefault="00632DB2" w:rsidP="00E925D1">
      <w:pPr>
        <w:pStyle w:val="PargrafodaLista"/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15FF3D53" w14:textId="6032B1EF" w:rsidR="007D26C0" w:rsidRDefault="007D26C0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  <w:r w:rsidRPr="00131815">
        <w:rPr>
          <w:rFonts w:asciiTheme="majorBidi" w:hAnsiTheme="majorBidi" w:cstheme="majorBidi"/>
          <w:sz w:val="24"/>
          <w:szCs w:val="24"/>
        </w:rPr>
        <w:t xml:space="preserve">da fonte 10; as citações textuais curtas, com até três linhas, devem ser inseridas no texto, entre aspas e sem </w:t>
      </w:r>
      <w:r w:rsidR="001258AE">
        <w:rPr>
          <w:rFonts w:asciiTheme="majorBidi" w:hAnsiTheme="majorBidi" w:cstheme="majorBidi"/>
          <w:sz w:val="24"/>
          <w:szCs w:val="24"/>
        </w:rPr>
        <w:t xml:space="preserve">utilização de </w:t>
      </w:r>
      <w:r w:rsidRPr="00131815">
        <w:rPr>
          <w:rFonts w:asciiTheme="majorBidi" w:hAnsiTheme="majorBidi" w:cstheme="majorBidi"/>
          <w:sz w:val="24"/>
          <w:szCs w:val="24"/>
        </w:rPr>
        <w:t>itálico</w:t>
      </w:r>
      <w:r w:rsidR="001258AE">
        <w:rPr>
          <w:rFonts w:asciiTheme="majorBidi" w:hAnsiTheme="majorBidi" w:cstheme="majorBidi"/>
          <w:sz w:val="24"/>
          <w:szCs w:val="24"/>
        </w:rPr>
        <w:t>.</w:t>
      </w:r>
      <w:r w:rsidRPr="00131815">
        <w:rPr>
          <w:rFonts w:asciiTheme="majorBidi" w:hAnsiTheme="majorBidi" w:cstheme="majorBidi"/>
          <w:sz w:val="24"/>
          <w:szCs w:val="24"/>
        </w:rPr>
        <w:t xml:space="preserve"> </w:t>
      </w:r>
    </w:p>
    <w:p w14:paraId="0564F794" w14:textId="7BE05DC9" w:rsidR="000E5029" w:rsidRPr="007D26C0" w:rsidRDefault="000E5029" w:rsidP="00E925D1">
      <w:pPr>
        <w:pStyle w:val="PargrafodaLista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72982440" w14:textId="77777777" w:rsidR="00792F92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O uso de “op. cit.”, “idem” e “ibidem” nas notas bibliográficas deve ser evitado, substituindo-se pelo nome da obra por extenso. </w:t>
      </w:r>
    </w:p>
    <w:p w14:paraId="51B3ACF3" w14:textId="77777777" w:rsidR="00792F92" w:rsidRPr="00792F92" w:rsidRDefault="00792F92" w:rsidP="00E925D1">
      <w:pPr>
        <w:pStyle w:val="PargrafodaLista"/>
        <w:ind w:right="-852"/>
        <w:rPr>
          <w:rFonts w:asciiTheme="majorBidi" w:hAnsiTheme="majorBidi" w:cstheme="majorBidi"/>
          <w:sz w:val="24"/>
          <w:szCs w:val="24"/>
        </w:rPr>
      </w:pPr>
    </w:p>
    <w:p w14:paraId="2CB590DD" w14:textId="5541EC9A" w:rsidR="007F399A" w:rsidRPr="00792F92" w:rsidRDefault="00865C21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 </w:t>
      </w:r>
      <w:r w:rsidR="007F399A" w:rsidRPr="00792F92">
        <w:rPr>
          <w:rFonts w:asciiTheme="majorBidi" w:hAnsiTheme="majorBidi" w:cstheme="majorBidi"/>
          <w:sz w:val="24"/>
          <w:szCs w:val="24"/>
        </w:rPr>
        <w:t>referências bibliográficas</w:t>
      </w:r>
      <w:r>
        <w:rPr>
          <w:rFonts w:asciiTheme="majorBidi" w:hAnsiTheme="majorBidi" w:cstheme="majorBidi"/>
          <w:sz w:val="24"/>
          <w:szCs w:val="24"/>
        </w:rPr>
        <w:t xml:space="preserve"> deverão ser </w:t>
      </w:r>
      <w:r w:rsidR="007F399A" w:rsidRPr="00792F92">
        <w:rPr>
          <w:rFonts w:asciiTheme="majorBidi" w:hAnsiTheme="majorBidi" w:cstheme="majorBidi"/>
          <w:sz w:val="24"/>
          <w:szCs w:val="24"/>
        </w:rPr>
        <w:t xml:space="preserve">apresentadas ao final do texto, organizadas em ordem alfabética e alinhadas à esquerda, obedecendo às normas da </w:t>
      </w:r>
      <w:r w:rsidR="004A2E5C">
        <w:rPr>
          <w:rFonts w:asciiTheme="majorBidi" w:hAnsiTheme="majorBidi" w:cstheme="majorBidi"/>
          <w:sz w:val="24"/>
          <w:szCs w:val="24"/>
        </w:rPr>
        <w:t>ABNT</w:t>
      </w:r>
      <w:r w:rsidR="007F399A" w:rsidRPr="00792F92">
        <w:rPr>
          <w:rFonts w:asciiTheme="majorBidi" w:hAnsiTheme="majorBidi" w:cstheme="majorBidi"/>
          <w:sz w:val="24"/>
          <w:szCs w:val="24"/>
        </w:rPr>
        <w:t xml:space="preserve">; </w:t>
      </w:r>
    </w:p>
    <w:p w14:paraId="6ACB0B1F" w14:textId="77777777" w:rsidR="000E5029" w:rsidRPr="000E5029" w:rsidRDefault="000E5029" w:rsidP="00E925D1">
      <w:pPr>
        <w:pStyle w:val="PargrafodaLista"/>
        <w:spacing w:line="36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2C963D05" w14:textId="77777777" w:rsidR="000E5029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As notas de rodapé devem ser reduzidas ao mínimo necessário. </w:t>
      </w:r>
    </w:p>
    <w:p w14:paraId="1AAFC0CA" w14:textId="77777777" w:rsidR="000E5029" w:rsidRPr="000E5029" w:rsidRDefault="000E5029" w:rsidP="00E925D1">
      <w:pPr>
        <w:pStyle w:val="PargrafodaLista"/>
        <w:spacing w:line="36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47ACECC5" w14:textId="77777777" w:rsidR="00A9330A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Diagramas, quadros, tabelas e figuras podem ser colocados no texto, mas devem ser numerados e suas fontes devem ser apresentadas no final do texto, após as </w:t>
      </w:r>
      <w:r w:rsidRPr="00B73D2F">
        <w:rPr>
          <w:rFonts w:ascii="Times New Roman" w:hAnsi="Times New Roman" w:cs="Times New Roman"/>
          <w:sz w:val="24"/>
          <w:szCs w:val="24"/>
        </w:rPr>
        <w:t>referências. Sua posição deve ser indicada no próprio texto, constando referência a eles no corpo do artigo. Deve-se evitar a repetição de informações contidas no texto.</w:t>
      </w:r>
    </w:p>
    <w:p w14:paraId="1549B1AE" w14:textId="77777777" w:rsidR="00EB35F7" w:rsidRPr="00A9330A" w:rsidRDefault="00EB35F7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0802F09E" w14:textId="63A7ED19" w:rsidR="00A9330A" w:rsidRDefault="00A9330A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131815">
        <w:rPr>
          <w:rFonts w:asciiTheme="majorBidi" w:hAnsiTheme="majorBidi" w:cstheme="majorBidi"/>
          <w:sz w:val="24"/>
          <w:szCs w:val="24"/>
        </w:rPr>
        <w:t xml:space="preserve">aso a publicação tenha imagens, enviar em arquivo separado, no tamanho natural que será utilizado, em alta resolução (300 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dpi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) nos formatos. 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jpg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>, .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tif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 ou 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photoshop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 (.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psd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) ou em formato vetorial 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coreldraw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 (.cdr), adobe 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illustrator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 (.</w:t>
      </w:r>
      <w:proofErr w:type="gramStart"/>
      <w:r w:rsidRPr="00131815">
        <w:rPr>
          <w:rFonts w:asciiTheme="majorBidi" w:hAnsiTheme="majorBidi" w:cstheme="majorBidi"/>
          <w:sz w:val="24"/>
          <w:szCs w:val="24"/>
        </w:rPr>
        <w:t>ai</w:t>
      </w:r>
      <w:proofErr w:type="gramEnd"/>
      <w:r w:rsidRPr="00131815">
        <w:rPr>
          <w:rFonts w:asciiTheme="majorBidi" w:hAnsiTheme="majorBidi" w:cstheme="majorBidi"/>
          <w:sz w:val="24"/>
          <w:szCs w:val="24"/>
        </w:rPr>
        <w:t xml:space="preserve"> ou .</w:t>
      </w:r>
      <w:proofErr w:type="spellStart"/>
      <w:r w:rsidRPr="00131815">
        <w:rPr>
          <w:rFonts w:asciiTheme="majorBidi" w:hAnsiTheme="majorBidi" w:cstheme="majorBidi"/>
          <w:sz w:val="24"/>
          <w:szCs w:val="24"/>
        </w:rPr>
        <w:t>eps</w:t>
      </w:r>
      <w:proofErr w:type="spellEnd"/>
      <w:r w:rsidRPr="00131815">
        <w:rPr>
          <w:rFonts w:asciiTheme="majorBidi" w:hAnsiTheme="majorBidi" w:cstheme="majorBidi"/>
          <w:sz w:val="24"/>
          <w:szCs w:val="24"/>
        </w:rPr>
        <w:t xml:space="preserve">); </w:t>
      </w:r>
    </w:p>
    <w:p w14:paraId="123A57E0" w14:textId="77777777" w:rsidR="000E5029" w:rsidRPr="000E5029" w:rsidRDefault="000E5029" w:rsidP="00E925D1">
      <w:pPr>
        <w:pStyle w:val="PargrafodaLista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7C0F211" w14:textId="64D0690F" w:rsidR="000E5029" w:rsidRPr="00824320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Para a diagramação, a Comissão </w:t>
      </w:r>
      <w:r w:rsidR="005360CE">
        <w:rPr>
          <w:rFonts w:ascii="Times New Roman" w:hAnsi="Times New Roman" w:cs="Times New Roman"/>
          <w:sz w:val="24"/>
          <w:szCs w:val="24"/>
        </w:rPr>
        <w:t xml:space="preserve">Coordenadora </w:t>
      </w:r>
      <w:r w:rsidRPr="000E5029">
        <w:rPr>
          <w:rFonts w:ascii="Times New Roman" w:hAnsi="Times New Roman" w:cs="Times New Roman"/>
          <w:sz w:val="24"/>
          <w:szCs w:val="24"/>
        </w:rPr>
        <w:t xml:space="preserve">solicitará o envio dos arquivos das imagens </w:t>
      </w:r>
      <w:r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>em formato .jpeg com resolução mínima para impressão.</w:t>
      </w:r>
    </w:p>
    <w:p w14:paraId="001344A1" w14:textId="77777777" w:rsidR="000E5029" w:rsidRPr="00824320" w:rsidRDefault="000E5029" w:rsidP="00E925D1">
      <w:pPr>
        <w:pStyle w:val="PargrafodaLista"/>
        <w:spacing w:line="360" w:lineRule="auto"/>
        <w:ind w:right="-85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4383E2" w14:textId="372622AC" w:rsidR="000E5029" w:rsidRPr="00824320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43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numeração do sumário deverá sempre ser feita em arábico. </w:t>
      </w:r>
    </w:p>
    <w:p w14:paraId="0425E843" w14:textId="77777777" w:rsidR="00824320" w:rsidRPr="00824320" w:rsidRDefault="00824320" w:rsidP="00E925D1">
      <w:pPr>
        <w:pStyle w:val="PargrafodaLista"/>
        <w:spacing w:line="36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27AFA7B1" w14:textId="44D88C76" w:rsidR="000E5029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Para dar destaque a determinado trecho do texto, deve-se utilizar somente o itálico, preterindo-se o negrito e a sublinha. </w:t>
      </w:r>
    </w:p>
    <w:p w14:paraId="5FA5FBDB" w14:textId="77777777" w:rsidR="00CB06DF" w:rsidRPr="00CB06DF" w:rsidRDefault="00CB06DF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3E91E7F8" w14:textId="6CA817C7" w:rsidR="00CB06DF" w:rsidRDefault="00CB06DF" w:rsidP="00E925D1">
      <w:pPr>
        <w:pStyle w:val="PargrafodaLista"/>
        <w:numPr>
          <w:ilvl w:val="0"/>
          <w:numId w:val="11"/>
        </w:numPr>
        <w:spacing w:after="0" w:line="360" w:lineRule="auto"/>
        <w:ind w:right="-85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131815">
        <w:rPr>
          <w:rFonts w:asciiTheme="majorBidi" w:hAnsiTheme="majorBidi" w:cstheme="majorBidi"/>
          <w:sz w:val="24"/>
          <w:szCs w:val="24"/>
        </w:rPr>
        <w:t>s expressões em língua estrangeira deverão ser padronizadas, destacando-as em itálico</w:t>
      </w:r>
      <w:r w:rsidR="00FE3AD7">
        <w:rPr>
          <w:rFonts w:asciiTheme="majorBidi" w:hAnsiTheme="majorBidi" w:cstheme="majorBidi"/>
          <w:sz w:val="24"/>
          <w:szCs w:val="24"/>
        </w:rPr>
        <w:t>.</w:t>
      </w:r>
    </w:p>
    <w:p w14:paraId="18C0EA53" w14:textId="77777777" w:rsidR="000E5029" w:rsidRPr="00FE3AD7" w:rsidRDefault="000E5029" w:rsidP="00E925D1">
      <w:pPr>
        <w:pStyle w:val="PargrafodaLista"/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70E3A9F1" w14:textId="71E10EC5" w:rsidR="000E5029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O autor deverá fazer constar, no final do artigo, a data em que foi escrito o trabalho de sua autoria. </w:t>
      </w:r>
    </w:p>
    <w:p w14:paraId="49D26401" w14:textId="77777777" w:rsidR="00E925D1" w:rsidRPr="00E925D1" w:rsidRDefault="00E925D1" w:rsidP="00E925D1">
      <w:pPr>
        <w:pStyle w:val="PargrafodaLista"/>
        <w:ind w:right="-852"/>
        <w:rPr>
          <w:rFonts w:ascii="Times New Roman" w:hAnsi="Times New Roman" w:cs="Times New Roman"/>
          <w:sz w:val="24"/>
          <w:szCs w:val="24"/>
        </w:rPr>
      </w:pPr>
    </w:p>
    <w:p w14:paraId="62008A9C" w14:textId="77777777" w:rsidR="00E925D1" w:rsidRPr="00E925D1" w:rsidRDefault="00E925D1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68FB7F28" w14:textId="77777777" w:rsidR="000E5029" w:rsidRPr="000E5029" w:rsidRDefault="000E5029" w:rsidP="00E925D1">
      <w:pPr>
        <w:pStyle w:val="PargrafodaLista"/>
        <w:spacing w:line="360" w:lineRule="auto"/>
        <w:ind w:right="-852"/>
        <w:rPr>
          <w:rFonts w:ascii="Times New Roman" w:hAnsi="Times New Roman" w:cs="Times New Roman"/>
          <w:sz w:val="24"/>
          <w:szCs w:val="24"/>
        </w:rPr>
      </w:pPr>
    </w:p>
    <w:p w14:paraId="3702AF30" w14:textId="77777777" w:rsidR="007D55A1" w:rsidRDefault="00C800C4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0E5029">
        <w:rPr>
          <w:rFonts w:ascii="Times New Roman" w:hAnsi="Times New Roman" w:cs="Times New Roman"/>
          <w:sz w:val="24"/>
          <w:szCs w:val="24"/>
        </w:rPr>
        <w:t xml:space="preserve">Os autores poderão trabalhar com estudo de casos, sendo necessária, de qualquer forma, a indicação de casos concretos, na jurisprudência ou na prática institucional. </w:t>
      </w:r>
    </w:p>
    <w:p w14:paraId="7D079E6C" w14:textId="77777777" w:rsidR="007D55A1" w:rsidRPr="007D55A1" w:rsidRDefault="007D55A1" w:rsidP="00E925D1">
      <w:pPr>
        <w:pStyle w:val="PargrafodaLista"/>
        <w:ind w:right="-852"/>
        <w:rPr>
          <w:rFonts w:asciiTheme="majorBidi" w:hAnsiTheme="majorBidi" w:cstheme="majorBidi"/>
          <w:sz w:val="24"/>
          <w:szCs w:val="24"/>
        </w:rPr>
      </w:pPr>
    </w:p>
    <w:p w14:paraId="5B6DC7F5" w14:textId="5AB2CBBC" w:rsidR="000A1D53" w:rsidRPr="007D55A1" w:rsidRDefault="007D55A1" w:rsidP="00E925D1">
      <w:pPr>
        <w:pStyle w:val="PargrafodaLista"/>
        <w:numPr>
          <w:ilvl w:val="0"/>
          <w:numId w:val="11"/>
        </w:num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0A1D53" w:rsidRPr="007D55A1">
        <w:rPr>
          <w:rFonts w:asciiTheme="majorBidi" w:hAnsiTheme="majorBidi" w:cstheme="majorBidi"/>
          <w:sz w:val="24"/>
          <w:szCs w:val="24"/>
        </w:rPr>
        <w:t xml:space="preserve">razos: a entrega dos artigos deverá ocorrer até </w:t>
      </w:r>
      <w:r w:rsidR="00487E7E">
        <w:rPr>
          <w:rFonts w:asciiTheme="majorBidi" w:hAnsiTheme="majorBidi" w:cstheme="majorBidi"/>
          <w:b/>
          <w:bCs/>
          <w:i/>
          <w:iCs/>
          <w:sz w:val="24"/>
          <w:szCs w:val="24"/>
        </w:rPr>
        <w:t>15</w:t>
      </w:r>
      <w:r w:rsidR="000A1D53" w:rsidRPr="007D55A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 </w:t>
      </w:r>
      <w:r w:rsidR="00487E7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outubro </w:t>
      </w:r>
      <w:r w:rsidR="000A1D53" w:rsidRPr="007D55A1">
        <w:rPr>
          <w:rFonts w:asciiTheme="majorBidi" w:hAnsiTheme="majorBidi" w:cstheme="majorBidi"/>
          <w:b/>
          <w:bCs/>
          <w:i/>
          <w:iCs/>
          <w:sz w:val="24"/>
          <w:szCs w:val="24"/>
        </w:rPr>
        <w:t>de 2020.</w:t>
      </w:r>
      <w:r w:rsidR="000A1D53" w:rsidRPr="007D55A1">
        <w:rPr>
          <w:rFonts w:asciiTheme="majorBidi" w:hAnsiTheme="majorBidi" w:cstheme="majorBidi"/>
          <w:sz w:val="24"/>
          <w:szCs w:val="24"/>
        </w:rPr>
        <w:t xml:space="preserve"> </w:t>
      </w:r>
    </w:p>
    <w:bookmarkEnd w:id="1"/>
    <w:p w14:paraId="1D9CF4B9" w14:textId="77777777" w:rsidR="000A1D53" w:rsidRPr="00131815" w:rsidRDefault="000A1D53" w:rsidP="00E925D1">
      <w:pPr>
        <w:pStyle w:val="PargrafodaLista"/>
        <w:spacing w:after="0" w:line="240" w:lineRule="auto"/>
        <w:ind w:left="709" w:right="-852"/>
        <w:jc w:val="both"/>
        <w:rPr>
          <w:rFonts w:asciiTheme="majorBidi" w:hAnsiTheme="majorBidi" w:cstheme="majorBidi"/>
          <w:sz w:val="24"/>
          <w:szCs w:val="24"/>
        </w:rPr>
      </w:pPr>
    </w:p>
    <w:p w14:paraId="7047529D" w14:textId="77777777" w:rsidR="000A1D53" w:rsidRPr="000A1D53" w:rsidRDefault="000A1D53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698E7887" w14:textId="77777777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br w:type="page"/>
      </w:r>
    </w:p>
    <w:p w14:paraId="19B2D0ED" w14:textId="77777777" w:rsidR="00C800C4" w:rsidRPr="00C800C4" w:rsidRDefault="00C800C4" w:rsidP="00E925D1">
      <w:pPr>
        <w:pStyle w:val="PargrafodaLista"/>
        <w:spacing w:line="36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6BBD1363" w14:textId="77777777" w:rsidR="00E65BC6" w:rsidRDefault="00E65BC6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05CD90" w14:textId="4CB93E81" w:rsidR="00C800C4" w:rsidRPr="00C800C4" w:rsidRDefault="00C800C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 xml:space="preserve">ANEXO </w:t>
      </w:r>
      <w:r w:rsidR="00B73D2F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05AC19BB" w14:textId="77777777" w:rsidR="00C800C4" w:rsidRPr="00C800C4" w:rsidRDefault="00C800C4" w:rsidP="00E925D1">
      <w:pPr>
        <w:spacing w:line="360" w:lineRule="auto"/>
        <w:ind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0C4">
        <w:rPr>
          <w:rFonts w:ascii="Times New Roman" w:hAnsi="Times New Roman" w:cs="Times New Roman"/>
          <w:b/>
          <w:bCs/>
          <w:sz w:val="24"/>
          <w:szCs w:val="24"/>
        </w:rPr>
        <w:t>TERMO DE CESSÃO DE DIREITOS AUTORAIS</w:t>
      </w:r>
    </w:p>
    <w:p w14:paraId="3663DDB2" w14:textId="77777777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303CC96F" w14:textId="0B3A79FF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 xml:space="preserve">Eu________________________________________________________________________________ (nome), portador do RG n.º ___________________, inscrito no CPF/MF n.º ________________________, ___________________________________(titulação acadêmica e vínculo institucional, cidade e país), residente e domiciliado à _________________________________________________________(logradouro, número, cidade, país), declaro, para todos os fins de direito, que o trabalho _____________________________________________________________________ (título do artigo) é de minha _______________________________(especificar autoria ou coautoria - se houver coautoria indicar expressamente o nome do coautor, que também deverá preencher ficha idêntica), cedendo graciosamente à publicação pela </w:t>
      </w:r>
      <w:r w:rsidR="005360CE">
        <w:rPr>
          <w:rFonts w:ascii="Times New Roman" w:hAnsi="Times New Roman" w:cs="Times New Roman"/>
          <w:sz w:val="24"/>
          <w:szCs w:val="24"/>
        </w:rPr>
        <w:t xml:space="preserve"> </w:t>
      </w:r>
      <w:r w:rsidRPr="00C800C4">
        <w:rPr>
          <w:rFonts w:ascii="Times New Roman" w:hAnsi="Times New Roman" w:cs="Times New Roman"/>
          <w:sz w:val="24"/>
          <w:szCs w:val="24"/>
        </w:rPr>
        <w:t xml:space="preserve">Associação de Magistrados Brasileiros, os direitos autorais pertinentes ao mencionado trabalho nesta obra, em meio impresso e eletrônico, ressalvados os direitos autorais morais inalienáveis. </w:t>
      </w:r>
    </w:p>
    <w:p w14:paraId="0CBD3505" w14:textId="6FFEC741" w:rsidR="00C800C4" w:rsidRPr="00C800C4" w:rsidRDefault="00C800C4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  <w:r w:rsidRPr="00C800C4">
        <w:rPr>
          <w:rFonts w:ascii="Times New Roman" w:hAnsi="Times New Roman" w:cs="Times New Roman"/>
          <w:sz w:val="24"/>
          <w:szCs w:val="24"/>
        </w:rPr>
        <w:t>_________(cidade), ______</w:t>
      </w:r>
      <w:proofErr w:type="spellStart"/>
      <w:r w:rsidRPr="00C800C4">
        <w:rPr>
          <w:rFonts w:ascii="Times New Roman" w:hAnsi="Times New Roman" w:cs="Times New Roman"/>
          <w:sz w:val="24"/>
          <w:szCs w:val="24"/>
        </w:rPr>
        <w:t>de_________de</w:t>
      </w:r>
      <w:proofErr w:type="spellEnd"/>
      <w:r w:rsidRPr="00C800C4">
        <w:rPr>
          <w:rFonts w:ascii="Times New Roman" w:hAnsi="Times New Roman" w:cs="Times New Roman"/>
          <w:sz w:val="24"/>
          <w:szCs w:val="24"/>
        </w:rPr>
        <w:t>_____ (dia, mês, ano)____________________________________________________ (assinatura)</w:t>
      </w:r>
      <w:r w:rsidR="00E65BC6">
        <w:rPr>
          <w:rFonts w:ascii="Times New Roman" w:hAnsi="Times New Roman" w:cs="Times New Roman"/>
          <w:sz w:val="24"/>
          <w:szCs w:val="24"/>
        </w:rPr>
        <w:t>.</w:t>
      </w:r>
    </w:p>
    <w:p w14:paraId="1D6BE7B0" w14:textId="77777777" w:rsidR="004238B9" w:rsidRPr="00C800C4" w:rsidRDefault="004238B9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14:paraId="65881288" w14:textId="77777777" w:rsidR="004238B9" w:rsidRPr="00C800C4" w:rsidRDefault="004238B9" w:rsidP="00E925D1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sectPr w:rsidR="004238B9" w:rsidRPr="00C800C4" w:rsidSect="000E5029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87F03" w14:textId="77777777" w:rsidR="00D46880" w:rsidRDefault="00D46880" w:rsidP="00CF791F">
      <w:pPr>
        <w:spacing w:after="0" w:line="240" w:lineRule="auto"/>
      </w:pPr>
      <w:r>
        <w:separator/>
      </w:r>
    </w:p>
  </w:endnote>
  <w:endnote w:type="continuationSeparator" w:id="0">
    <w:p w14:paraId="53684D86" w14:textId="77777777" w:rsidR="00D46880" w:rsidRDefault="00D46880" w:rsidP="00C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ADDB" w14:textId="0FDF43CB" w:rsidR="009339B4" w:rsidRDefault="009339B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631E42" wp14:editId="6B9FCDD3">
          <wp:simplePos x="0" y="0"/>
          <wp:positionH relativeFrom="column">
            <wp:posOffset>-1089660</wp:posOffset>
          </wp:positionH>
          <wp:positionV relativeFrom="paragraph">
            <wp:posOffset>-184785</wp:posOffset>
          </wp:positionV>
          <wp:extent cx="7571740" cy="1095375"/>
          <wp:effectExtent l="0" t="0" r="0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D3C62" w14:textId="77777777" w:rsidR="00D46880" w:rsidRDefault="00D46880" w:rsidP="00CF791F">
      <w:pPr>
        <w:spacing w:after="0" w:line="240" w:lineRule="auto"/>
      </w:pPr>
      <w:r>
        <w:separator/>
      </w:r>
    </w:p>
  </w:footnote>
  <w:footnote w:type="continuationSeparator" w:id="0">
    <w:p w14:paraId="42878198" w14:textId="77777777" w:rsidR="00D46880" w:rsidRDefault="00D46880" w:rsidP="00C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60B49" w14:textId="3E610E13" w:rsidR="009339B4" w:rsidRDefault="009339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700419F" wp14:editId="451EEEF0">
          <wp:simplePos x="0" y="0"/>
          <wp:positionH relativeFrom="column">
            <wp:posOffset>-1089660</wp:posOffset>
          </wp:positionH>
          <wp:positionV relativeFrom="paragraph">
            <wp:posOffset>-468630</wp:posOffset>
          </wp:positionV>
          <wp:extent cx="7571740" cy="1276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4BB4"/>
    <w:multiLevelType w:val="hybridMultilevel"/>
    <w:tmpl w:val="7602971E"/>
    <w:lvl w:ilvl="0" w:tplc="6C881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33CBB"/>
    <w:multiLevelType w:val="multilevel"/>
    <w:tmpl w:val="6234C4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1C83A54"/>
    <w:multiLevelType w:val="hybridMultilevel"/>
    <w:tmpl w:val="F7DAF29C"/>
    <w:lvl w:ilvl="0" w:tplc="037C2024">
      <w:start w:val="1"/>
      <w:numFmt w:val="upperRoman"/>
      <w:lvlText w:val="%1."/>
      <w:lvlJc w:val="right"/>
      <w:pPr>
        <w:ind w:left="78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42B1E24"/>
    <w:multiLevelType w:val="hybridMultilevel"/>
    <w:tmpl w:val="10087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3D2B"/>
    <w:multiLevelType w:val="hybridMultilevel"/>
    <w:tmpl w:val="D85CBDD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3E8"/>
    <w:multiLevelType w:val="multilevel"/>
    <w:tmpl w:val="E7E83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E72584"/>
    <w:multiLevelType w:val="hybridMultilevel"/>
    <w:tmpl w:val="914EF2AE"/>
    <w:lvl w:ilvl="0" w:tplc="041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8005F6"/>
    <w:multiLevelType w:val="hybridMultilevel"/>
    <w:tmpl w:val="3BB29E26"/>
    <w:lvl w:ilvl="0" w:tplc="8222E8D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96696"/>
    <w:multiLevelType w:val="hybridMultilevel"/>
    <w:tmpl w:val="CB261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87BA3"/>
    <w:multiLevelType w:val="hybridMultilevel"/>
    <w:tmpl w:val="9C68B046"/>
    <w:lvl w:ilvl="0" w:tplc="14F4413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E209AB"/>
    <w:multiLevelType w:val="hybridMultilevel"/>
    <w:tmpl w:val="322405DA"/>
    <w:lvl w:ilvl="0" w:tplc="6F6841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F7451"/>
    <w:multiLevelType w:val="hybridMultilevel"/>
    <w:tmpl w:val="4D3C76D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C06FBE"/>
    <w:multiLevelType w:val="multilevel"/>
    <w:tmpl w:val="2438E6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1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3" w15:restartNumberingAfterBreak="0">
    <w:nsid w:val="7D6A1A5F"/>
    <w:multiLevelType w:val="multilevel"/>
    <w:tmpl w:val="EC6A6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F3970B8"/>
    <w:multiLevelType w:val="hybridMultilevel"/>
    <w:tmpl w:val="A71C780E"/>
    <w:lvl w:ilvl="0" w:tplc="47C6E4AE">
      <w:start w:val="1"/>
      <w:numFmt w:val="lowerLetter"/>
      <w:lvlText w:val="%1)"/>
      <w:lvlJc w:val="left"/>
      <w:pPr>
        <w:ind w:left="79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4"/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353"/>
    <w:rsid w:val="00015642"/>
    <w:rsid w:val="000437E2"/>
    <w:rsid w:val="000A1D53"/>
    <w:rsid w:val="000B2353"/>
    <w:rsid w:val="000C031F"/>
    <w:rsid w:val="000C352C"/>
    <w:rsid w:val="000E0519"/>
    <w:rsid w:val="000E5029"/>
    <w:rsid w:val="000F211B"/>
    <w:rsid w:val="00103BB2"/>
    <w:rsid w:val="00103E9A"/>
    <w:rsid w:val="00103FD1"/>
    <w:rsid w:val="0012333D"/>
    <w:rsid w:val="001258AE"/>
    <w:rsid w:val="001333F3"/>
    <w:rsid w:val="00136DD1"/>
    <w:rsid w:val="00154B69"/>
    <w:rsid w:val="001647D3"/>
    <w:rsid w:val="00190A10"/>
    <w:rsid w:val="001F77C9"/>
    <w:rsid w:val="002274F1"/>
    <w:rsid w:val="00263E84"/>
    <w:rsid w:val="002729D8"/>
    <w:rsid w:val="00272F94"/>
    <w:rsid w:val="00282662"/>
    <w:rsid w:val="00291A09"/>
    <w:rsid w:val="002A372D"/>
    <w:rsid w:val="002A3B94"/>
    <w:rsid w:val="002A409A"/>
    <w:rsid w:val="002A50F2"/>
    <w:rsid w:val="002C1F75"/>
    <w:rsid w:val="002E4F2C"/>
    <w:rsid w:val="0030448C"/>
    <w:rsid w:val="00321E6F"/>
    <w:rsid w:val="0032462B"/>
    <w:rsid w:val="003529C2"/>
    <w:rsid w:val="003546ED"/>
    <w:rsid w:val="00381639"/>
    <w:rsid w:val="00397966"/>
    <w:rsid w:val="003A40CD"/>
    <w:rsid w:val="003B3DE2"/>
    <w:rsid w:val="003C0675"/>
    <w:rsid w:val="003C5D80"/>
    <w:rsid w:val="003D508F"/>
    <w:rsid w:val="003E0C69"/>
    <w:rsid w:val="003E1CFB"/>
    <w:rsid w:val="003E2CB1"/>
    <w:rsid w:val="003E7405"/>
    <w:rsid w:val="003E7ECE"/>
    <w:rsid w:val="003F290E"/>
    <w:rsid w:val="00400FB1"/>
    <w:rsid w:val="004238B9"/>
    <w:rsid w:val="00425EEC"/>
    <w:rsid w:val="00430C66"/>
    <w:rsid w:val="00441C02"/>
    <w:rsid w:val="00476270"/>
    <w:rsid w:val="00480C6C"/>
    <w:rsid w:val="0048220E"/>
    <w:rsid w:val="00487E7E"/>
    <w:rsid w:val="00490127"/>
    <w:rsid w:val="004A2E5C"/>
    <w:rsid w:val="004B6681"/>
    <w:rsid w:val="004D235A"/>
    <w:rsid w:val="004F37CB"/>
    <w:rsid w:val="00500BD9"/>
    <w:rsid w:val="00500FED"/>
    <w:rsid w:val="00525663"/>
    <w:rsid w:val="005360CE"/>
    <w:rsid w:val="0055481B"/>
    <w:rsid w:val="00560D38"/>
    <w:rsid w:val="00561872"/>
    <w:rsid w:val="0056750B"/>
    <w:rsid w:val="0057362F"/>
    <w:rsid w:val="00595617"/>
    <w:rsid w:val="00595631"/>
    <w:rsid w:val="005A730E"/>
    <w:rsid w:val="005D07B3"/>
    <w:rsid w:val="005D0CFF"/>
    <w:rsid w:val="005D53CD"/>
    <w:rsid w:val="005D66F5"/>
    <w:rsid w:val="005E4500"/>
    <w:rsid w:val="005F3E8B"/>
    <w:rsid w:val="006059E2"/>
    <w:rsid w:val="006247D2"/>
    <w:rsid w:val="006306BD"/>
    <w:rsid w:val="00632DB2"/>
    <w:rsid w:val="00676E75"/>
    <w:rsid w:val="006851F5"/>
    <w:rsid w:val="006A43E1"/>
    <w:rsid w:val="006D5764"/>
    <w:rsid w:val="006E20E2"/>
    <w:rsid w:val="006E76AD"/>
    <w:rsid w:val="007075E2"/>
    <w:rsid w:val="00712A85"/>
    <w:rsid w:val="007275FE"/>
    <w:rsid w:val="00765915"/>
    <w:rsid w:val="00780BA4"/>
    <w:rsid w:val="00783807"/>
    <w:rsid w:val="00785A66"/>
    <w:rsid w:val="00792C1D"/>
    <w:rsid w:val="00792F92"/>
    <w:rsid w:val="00793B2B"/>
    <w:rsid w:val="0079532B"/>
    <w:rsid w:val="007D1FCA"/>
    <w:rsid w:val="007D26C0"/>
    <w:rsid w:val="007D2D5A"/>
    <w:rsid w:val="007D55A1"/>
    <w:rsid w:val="007F399A"/>
    <w:rsid w:val="00810DCB"/>
    <w:rsid w:val="008148E5"/>
    <w:rsid w:val="0082147B"/>
    <w:rsid w:val="00824320"/>
    <w:rsid w:val="00840292"/>
    <w:rsid w:val="00846976"/>
    <w:rsid w:val="008504BF"/>
    <w:rsid w:val="008514E4"/>
    <w:rsid w:val="00854729"/>
    <w:rsid w:val="00855575"/>
    <w:rsid w:val="00860832"/>
    <w:rsid w:val="00865C21"/>
    <w:rsid w:val="00865F11"/>
    <w:rsid w:val="00872DE9"/>
    <w:rsid w:val="008A2AA5"/>
    <w:rsid w:val="00914BC9"/>
    <w:rsid w:val="00917878"/>
    <w:rsid w:val="009225F5"/>
    <w:rsid w:val="00924362"/>
    <w:rsid w:val="009339B4"/>
    <w:rsid w:val="00944BA5"/>
    <w:rsid w:val="00956C5A"/>
    <w:rsid w:val="00957AD4"/>
    <w:rsid w:val="009623B8"/>
    <w:rsid w:val="0097112F"/>
    <w:rsid w:val="00997A93"/>
    <w:rsid w:val="00997B98"/>
    <w:rsid w:val="009B1F37"/>
    <w:rsid w:val="009B6F8C"/>
    <w:rsid w:val="009B7872"/>
    <w:rsid w:val="009C3708"/>
    <w:rsid w:val="00A00D19"/>
    <w:rsid w:val="00A070E7"/>
    <w:rsid w:val="00A134A3"/>
    <w:rsid w:val="00A1436A"/>
    <w:rsid w:val="00A3408D"/>
    <w:rsid w:val="00A4082B"/>
    <w:rsid w:val="00A4534A"/>
    <w:rsid w:val="00A56AE8"/>
    <w:rsid w:val="00A60449"/>
    <w:rsid w:val="00A71C23"/>
    <w:rsid w:val="00A9330A"/>
    <w:rsid w:val="00A93777"/>
    <w:rsid w:val="00AB3B35"/>
    <w:rsid w:val="00AD6829"/>
    <w:rsid w:val="00AE4702"/>
    <w:rsid w:val="00AF27E2"/>
    <w:rsid w:val="00B012C6"/>
    <w:rsid w:val="00B3161A"/>
    <w:rsid w:val="00B35C2D"/>
    <w:rsid w:val="00B64511"/>
    <w:rsid w:val="00B73D2F"/>
    <w:rsid w:val="00B8110B"/>
    <w:rsid w:val="00BB55BC"/>
    <w:rsid w:val="00BD17DF"/>
    <w:rsid w:val="00BE40D0"/>
    <w:rsid w:val="00C04666"/>
    <w:rsid w:val="00C075DB"/>
    <w:rsid w:val="00C335BC"/>
    <w:rsid w:val="00C571D5"/>
    <w:rsid w:val="00C800C4"/>
    <w:rsid w:val="00C871AF"/>
    <w:rsid w:val="00CB06DF"/>
    <w:rsid w:val="00CB12D7"/>
    <w:rsid w:val="00CC5146"/>
    <w:rsid w:val="00CF791F"/>
    <w:rsid w:val="00D0419B"/>
    <w:rsid w:val="00D46880"/>
    <w:rsid w:val="00D731BE"/>
    <w:rsid w:val="00D85C43"/>
    <w:rsid w:val="00D9590D"/>
    <w:rsid w:val="00DB7024"/>
    <w:rsid w:val="00DD2E17"/>
    <w:rsid w:val="00DD3240"/>
    <w:rsid w:val="00DD7C47"/>
    <w:rsid w:val="00DE2AAC"/>
    <w:rsid w:val="00DF4F6E"/>
    <w:rsid w:val="00E158C4"/>
    <w:rsid w:val="00E17DB2"/>
    <w:rsid w:val="00E4314D"/>
    <w:rsid w:val="00E65BC6"/>
    <w:rsid w:val="00E72B95"/>
    <w:rsid w:val="00E75CB8"/>
    <w:rsid w:val="00E925D1"/>
    <w:rsid w:val="00EB35F7"/>
    <w:rsid w:val="00EC3154"/>
    <w:rsid w:val="00EC57EB"/>
    <w:rsid w:val="00ED32FC"/>
    <w:rsid w:val="00ED5AA8"/>
    <w:rsid w:val="00ED6A34"/>
    <w:rsid w:val="00EE6496"/>
    <w:rsid w:val="00EF6398"/>
    <w:rsid w:val="00F20070"/>
    <w:rsid w:val="00F2209C"/>
    <w:rsid w:val="00F22533"/>
    <w:rsid w:val="00F7288E"/>
    <w:rsid w:val="00F83F1E"/>
    <w:rsid w:val="00FB3A9E"/>
    <w:rsid w:val="00FB733D"/>
    <w:rsid w:val="00FC4E08"/>
    <w:rsid w:val="00FD2051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47123"/>
  <w15:chartTrackingRefBased/>
  <w15:docId w15:val="{37188BF9-AF2E-42D2-923F-EE700A1A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791F"/>
  </w:style>
  <w:style w:type="paragraph" w:styleId="Rodap">
    <w:name w:val="footer"/>
    <w:basedOn w:val="Normal"/>
    <w:link w:val="RodapChar"/>
    <w:uiPriority w:val="99"/>
    <w:unhideWhenUsed/>
    <w:rsid w:val="00C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791F"/>
  </w:style>
  <w:style w:type="table" w:styleId="Tabelacomgrade">
    <w:name w:val="Table Grid"/>
    <w:basedOn w:val="Tabelanormal"/>
    <w:uiPriority w:val="39"/>
    <w:rsid w:val="0042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800C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00C4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B12D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560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0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0D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0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0D3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0D3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D0CFF"/>
    <w:pPr>
      <w:spacing w:after="0" w:line="240" w:lineRule="auto"/>
    </w:pPr>
  </w:style>
  <w:style w:type="paragraph" w:customStyle="1" w:styleId="Default">
    <w:name w:val="Default"/>
    <w:rsid w:val="00136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j@amb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pj@amb.com.br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j@amb.com.br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D207-50D3-4233-B574-B79F3436D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1992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Bocayuva</dc:creator>
  <cp:keywords/>
  <dc:description/>
  <cp:lastModifiedBy>Rivyanne Gomes de Araújo</cp:lastModifiedBy>
  <cp:revision>2</cp:revision>
  <dcterms:created xsi:type="dcterms:W3CDTF">2020-09-02T22:51:00Z</dcterms:created>
  <dcterms:modified xsi:type="dcterms:W3CDTF">2020-09-02T22:51:00Z</dcterms:modified>
</cp:coreProperties>
</file>